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2C5A" w14:textId="77777777" w:rsidR="00ED5C84" w:rsidRPr="00A004CA" w:rsidRDefault="00A004CA">
      <w:pPr>
        <w:pStyle w:val="Heading1"/>
        <w:spacing w:line="223" w:lineRule="auto"/>
        <w:ind w:right="4703"/>
        <w:rPr>
          <w:lang w:val="en-GB"/>
        </w:rPr>
      </w:pPr>
      <w:bookmarkStart w:id="0" w:name="Contents"/>
      <w:bookmarkStart w:id="1" w:name="Foreword"/>
      <w:bookmarkStart w:id="2" w:name="Introduction"/>
      <w:bookmarkStart w:id="3" w:name="First_order_of_Holy_Communion"/>
      <w:bookmarkStart w:id="4" w:name="The_preparation"/>
      <w:bookmarkStart w:id="5" w:name="_Greeting"/>
      <w:bookmarkStart w:id="6" w:name="_Sentence"/>
      <w:bookmarkStart w:id="7" w:name="_Hymn_or_Psalm"/>
      <w:bookmarkStart w:id="8" w:name="_Prayer_of_Approach"/>
      <w:bookmarkStart w:id="9" w:name="_The_Great_Commandments"/>
      <w:bookmarkStart w:id="10" w:name="_Prayer_of_Confession"/>
      <w:bookmarkStart w:id="11" w:name="_Assurance_of_Pardon"/>
      <w:bookmarkStart w:id="12" w:name="_Lord,_have_mercy_(Kyrie_eleison)_"/>
      <w:bookmarkStart w:id="13" w:name="_Glory_to_God_(Gloria_in_excelsis)__"/>
      <w:bookmarkStart w:id="14" w:name="_Prayer_for_grace_or_prayer_for_the_day"/>
      <w:bookmarkStart w:id="15" w:name="The_Ministry_of_the_Word"/>
      <w:bookmarkStart w:id="16" w:name="_Old_Testament_reading_(Hebrew_Scripture"/>
      <w:bookmarkStart w:id="17" w:name="_Psalm,_canticle,_hymn_or_sung_response"/>
      <w:bookmarkStart w:id="18" w:name="_New_Testament_reading(s)"/>
      <w:bookmarkStart w:id="19" w:name="_Sermon"/>
      <w:bookmarkStart w:id="20" w:name="_Affirmation_of_faith"/>
      <w:bookmarkStart w:id="21" w:name="_Prayers_of_Intercession"/>
      <w:bookmarkStart w:id="22" w:name="_The_Lord’s_Prayer_"/>
      <w:bookmarkStart w:id="23" w:name="The_Lord’s_Supper"/>
      <w:bookmarkStart w:id="24" w:name="_Invitation"/>
      <w:bookmarkStart w:id="25" w:name="_Offertory"/>
      <w:bookmarkStart w:id="26" w:name="_Narrative_of_the_institution"/>
      <w:bookmarkStart w:id="27" w:name="_Prayer_of_Thanksgiving"/>
      <w:bookmarkStart w:id="28" w:name="_The_Peace"/>
      <w:bookmarkStart w:id="29" w:name="_The_breaking_of_the_bread_and_pouring_o"/>
      <w:bookmarkStart w:id="30" w:name="_Lamb_of_God_(Agnus_Dei)_"/>
      <w:bookmarkStart w:id="31" w:name="_The_Sharing_of_the_bread_and_the_wine"/>
      <w:bookmarkStart w:id="32" w:name="_Prayer_after_Communion"/>
      <w:bookmarkStart w:id="33" w:name="_Dismissal"/>
      <w:bookmarkStart w:id="34" w:name="_Blessing"/>
      <w:bookmarkStart w:id="35" w:name="Prayers_of_Intercession"/>
      <w:bookmarkStart w:id="36" w:name="_Prayer_for_the_Church"/>
      <w:bookmarkStart w:id="37" w:name="_Prayer_for_justice_in_the_world"/>
      <w:bookmarkStart w:id="38" w:name="_Prayer_for_the_peace_of_the_world"/>
      <w:bookmarkStart w:id="39" w:name="_Prayer_for_the_integrity_of_creation"/>
      <w:bookmarkStart w:id="40" w:name="_Prayer_for_human_society_and_those_in_n"/>
      <w:bookmarkStart w:id="41" w:name="_Commemoration_of_those_who_have_died"/>
      <w:bookmarkStart w:id="42" w:name="Second_order_of_Holy_Communion"/>
      <w:bookmarkStart w:id="43" w:name="The_call"/>
      <w:bookmarkStart w:id="44" w:name="_Hymn_or_song"/>
      <w:bookmarkStart w:id="45" w:name="_Prayer_of_praise"/>
      <w:bookmarkStart w:id="46" w:name="_Prayer_of_Confession_and_words_of_forgi"/>
      <w:bookmarkStart w:id="47" w:name="_Prayer_for_grace"/>
      <w:bookmarkStart w:id="48" w:name="_Readings"/>
      <w:bookmarkStart w:id="49" w:name="_Presentation_of_the_Good_News"/>
      <w:bookmarkStart w:id="50" w:name="_The_invitation"/>
      <w:bookmarkStart w:id="51" w:name="_The_story_of_the_Lord’s_Supper"/>
      <w:bookmarkStart w:id="52" w:name="_The_prayer_of_Jesus"/>
      <w:bookmarkStart w:id="53" w:name="_Offering"/>
      <w:bookmarkStart w:id="54" w:name="_Offering_prayer"/>
      <w:bookmarkStart w:id="55" w:name="_The_Thanksgiving"/>
      <w:bookmarkStart w:id="56" w:name="_The_breaking_of_the_bread_and_the_bless"/>
      <w:bookmarkStart w:id="57" w:name="_The_Sharing"/>
      <w:bookmarkStart w:id="58" w:name="_Prayers_"/>
      <w:bookmarkStart w:id="59" w:name="_Sending_out_and_blessing"/>
      <w:bookmarkStart w:id="60" w:name="Third_order_of_Holy_Communion"/>
      <w:bookmarkStart w:id="61" w:name="_Scripture_sentences"/>
      <w:bookmarkStart w:id="62" w:name="_Prayer,_Confession,_and_Assurance_of_Pa"/>
      <w:bookmarkStart w:id="63" w:name="_Theme_introduction_and_Scripture_readin"/>
      <w:bookmarkStart w:id="64" w:name="_Open_or_responsive_prayers_of_Thanksgiv"/>
      <w:bookmarkStart w:id="65" w:name="_The_Lord’s_Prayer"/>
      <w:bookmarkStart w:id="66" w:name="_The_Approach_to_Communion"/>
      <w:bookmarkStart w:id="67" w:name="_Thanksgiving_and_Sharing"/>
      <w:bookmarkStart w:id="68" w:name="Fourth_order_of_Holy_Communion"/>
      <w:bookmarkStart w:id="69" w:name="_Confession_of_sin"/>
      <w:bookmarkStart w:id="70" w:name="_The_Kyries"/>
      <w:bookmarkStart w:id="71" w:name="_Gloria_in_excelsis"/>
      <w:bookmarkStart w:id="72" w:name="_Old_Testament_reading_"/>
      <w:bookmarkStart w:id="73" w:name="_Psalm,_canticle,_hymn_or_anthem"/>
      <w:bookmarkStart w:id="74" w:name="_New_Testament_reading"/>
      <w:bookmarkStart w:id="75" w:name="_Hymn"/>
      <w:bookmarkStart w:id="76" w:name="_Prayers_for_the_Church_and_the_world"/>
      <w:bookmarkStart w:id="77" w:name="_The_invitation_and_the_gracious_words"/>
      <w:bookmarkStart w:id="78" w:name="_The_narrative_of_the_institution_of_the"/>
      <w:bookmarkStart w:id="79" w:name="_The_taking_of_the_bread_and_wine"/>
      <w:bookmarkStart w:id="80" w:name="_The_breaking_of_the_bread"/>
      <w:bookmarkStart w:id="81" w:name="_The_Sharing_of_the_bread_and_wine"/>
      <w:bookmarkStart w:id="82" w:name="_The_acclamation"/>
      <w:bookmarkStart w:id="83" w:name="_Hymn_or_doxology"/>
      <w:bookmarkStart w:id="84" w:name="_Dismissal_and_blessing"/>
      <w:bookmarkStart w:id="85" w:name="Seasonal_Thanksgivings"/>
      <w:bookmarkStart w:id="86" w:name="_Advent"/>
      <w:bookmarkStart w:id="87" w:name="_Christmas"/>
      <w:bookmarkStart w:id="88" w:name="_Epiphany"/>
      <w:bookmarkStart w:id="89" w:name="_Lent"/>
      <w:bookmarkStart w:id="90" w:name="_Passiontide"/>
      <w:bookmarkStart w:id="91" w:name="_Easter"/>
      <w:bookmarkStart w:id="92" w:name="_Ascension"/>
      <w:bookmarkStart w:id="93" w:name="_Pentecost"/>
      <w:bookmarkStart w:id="94" w:name="Baptism_service"/>
      <w:bookmarkStart w:id="95" w:name="_Introduction"/>
      <w:bookmarkStart w:id="96" w:name="_The_proclamation_of_faith"/>
      <w:bookmarkStart w:id="97" w:name="_The_affirmations"/>
      <w:bookmarkStart w:id="98" w:name="_Statement_or_testimony"/>
      <w:bookmarkStart w:id="99" w:name="_Prayer"/>
      <w:bookmarkStart w:id="100" w:name="_The_Baptism"/>
      <w:bookmarkStart w:id="101" w:name="_Declaration_of_Baptism"/>
      <w:bookmarkStart w:id="102" w:name="_The_promises"/>
      <w:bookmarkStart w:id="103" w:name="_The_confirmation_or_strengthening_in_fa"/>
      <w:bookmarkStart w:id="104" w:name="Confirmation_service"/>
      <w:bookmarkStart w:id="105" w:name="Reaffirmation_of_Baptism_and_admission_t"/>
      <w:bookmarkStart w:id="106" w:name="_The_confirmation,_or_strengthening_in_f"/>
      <w:bookmarkStart w:id="107" w:name="_Welcome"/>
      <w:bookmarkStart w:id="108" w:name="Reception_of_members"/>
      <w:bookmarkStart w:id="109" w:name="_The_affirmation"/>
      <w:bookmarkStart w:id="110" w:name="_The_welcome"/>
      <w:bookmarkStart w:id="111" w:name="Thanksgiving_for_the_birth_of_a_child"/>
      <w:bookmarkStart w:id="112" w:name="The_dedication_of_parents_and_the_blessi"/>
      <w:bookmarkStart w:id="113" w:name="_The_Word"/>
      <w:bookmarkStart w:id="114" w:name="_Thanksgiving,_dedication_and_blessing"/>
      <w:bookmarkStart w:id="115" w:name="_Prayers"/>
      <w:bookmarkStart w:id="116" w:name="Service_of_the_Word"/>
      <w:bookmarkStart w:id="117" w:name="_(1)_Call_to_worship"/>
      <w:bookmarkStart w:id="118" w:name="_(2)_Prayers_of_Approach,_Adoration_and_"/>
      <w:bookmarkStart w:id="119" w:name="_(3)_Assurance_of_Pardon"/>
      <w:bookmarkStart w:id="120" w:name="_(4)_Prayer_for_grace"/>
      <w:bookmarkStart w:id="121" w:name="_(5)_Prayers_of_Thanksgiving_and_Interce"/>
      <w:bookmarkStart w:id="122" w:name="_(6)_Offering_prayers"/>
      <w:bookmarkStart w:id="123" w:name="_(7)_Blessings"/>
      <w:bookmarkStart w:id="124" w:name="Daily_worship"/>
      <w:bookmarkStart w:id="125" w:name="_Our_Father_in_heaven_"/>
      <w:bookmarkStart w:id="126" w:name="_Hallowed_be_your_name"/>
      <w:bookmarkStart w:id="127" w:name="_Your_kingdom_come,_your_will_be_done,__"/>
      <w:bookmarkStart w:id="128" w:name="_Give_us_today_our_daily_bread"/>
      <w:bookmarkStart w:id="129" w:name="_Forgive_us_our_sins_as_we_forgive__thos"/>
      <w:bookmarkStart w:id="130" w:name="_Save_us_from_the_time_of_trial__and_del"/>
      <w:bookmarkStart w:id="131" w:name="_For_the_kingdom,__the_power_and_the_glo"/>
      <w:bookmarkStart w:id="132" w:name="Evening_worship"/>
      <w:bookmarkStart w:id="133" w:name="_The_gathering_of_the_people"/>
      <w:bookmarkStart w:id="134" w:name="_Psalm_verses_and_the_lighting_of_candle"/>
      <w:bookmarkStart w:id="135" w:name="_Prayer_for_Christ’s_presence"/>
      <w:bookmarkStart w:id="136" w:name="_A_night_Psalm"/>
      <w:bookmarkStart w:id="137" w:name="_Meeting_with_Christ_at_evening_time"/>
      <w:bookmarkStart w:id="138" w:name="_Gospel_reading"/>
      <w:bookmarkStart w:id="139" w:name="_Reflection_on_the_Gospel"/>
      <w:bookmarkStart w:id="140" w:name="_The_song_of_Simeon"/>
      <w:bookmarkStart w:id="141" w:name="Prayers_for_healing_and_laying-on_of_han"/>
      <w:bookmarkStart w:id="142" w:name="_Call_to_worship"/>
      <w:bookmarkStart w:id="143" w:name="_Opening_responses"/>
      <w:bookmarkStart w:id="144" w:name="_Affirmation_and_Assurance_of_Pardon"/>
      <w:bookmarkStart w:id="145" w:name="__The_Lord’s_Prayer"/>
      <w:bookmarkStart w:id="146" w:name="_Hymn_or_chant"/>
      <w:bookmarkStart w:id="147" w:name="_Reading(s)"/>
      <w:bookmarkStart w:id="148" w:name="_Sermon_or_reflection"/>
      <w:bookmarkStart w:id="149" w:name="_The_laying-on_of_hands"/>
      <w:bookmarkStart w:id="150" w:name="_Anointing_with_oil"/>
      <w:bookmarkStart w:id="151" w:name="_Closing_prayer_and_blessing"/>
      <w:bookmarkStart w:id="152" w:name="The_Lord’s_Prayer"/>
      <w:bookmarkStart w:id="153" w:name="Wedding_service"/>
      <w:bookmarkStart w:id="154" w:name="_Welcome_and_introduction"/>
      <w:bookmarkStart w:id="155" w:name="_Statement_of_purpose"/>
      <w:bookmarkStart w:id="156" w:name="_Readings_from_Scripture"/>
      <w:bookmarkStart w:id="157" w:name="_Declarations"/>
      <w:bookmarkStart w:id="158" w:name="_Prayer_for_Assurance_and_Sincerity"/>
      <w:bookmarkStart w:id="159" w:name="_The_vows"/>
      <w:bookmarkStart w:id="160" w:name="_The_giving_and_receiving_of_rings"/>
      <w:bookmarkStart w:id="161" w:name="_The_Marriage_blessing"/>
      <w:bookmarkStart w:id="162" w:name="_The_declaration_of_Marriage"/>
      <w:bookmarkStart w:id="163" w:name="_The_signing_of_the_register(s)"/>
      <w:bookmarkStart w:id="164" w:name="_Alternative_vows"/>
      <w:bookmarkStart w:id="165" w:name="Blessing_of_a_marriage"/>
      <w:bookmarkStart w:id="166" w:name="_Statement"/>
      <w:bookmarkStart w:id="167" w:name="_The_promises_"/>
      <w:bookmarkStart w:id="168" w:name="_The_rings"/>
      <w:bookmarkStart w:id="169" w:name="_The_prayer_of_blessing"/>
      <w:bookmarkStart w:id="170" w:name="_Declaration"/>
      <w:bookmarkStart w:id="171" w:name="_Prayers_of_Thanksgiving_and_Intercessio"/>
      <w:bookmarkStart w:id="172" w:name="Funeral_services"/>
      <w:bookmarkStart w:id="173" w:name="Services_for_a_Funeral_–_One"/>
      <w:bookmarkStart w:id="174" w:name="Prayers_with_the_dying"/>
      <w:bookmarkStart w:id="175" w:name="_Scripture_sentence"/>
      <w:bookmarkStart w:id="176" w:name="_Prayer_of_Assurance"/>
      <w:bookmarkStart w:id="177" w:name="_Commendation_at_the_time_of_death"/>
      <w:bookmarkStart w:id="178" w:name="_Nunc_Dimittis"/>
      <w:bookmarkStart w:id="179" w:name="_Prayers_with_the_family"/>
      <w:bookmarkStart w:id="180" w:name="Service_before_a_Funeral"/>
      <w:bookmarkStart w:id="181" w:name="_The_grace"/>
      <w:bookmarkStart w:id="182" w:name="A_service_of_witness_to_the_resurrection"/>
      <w:bookmarkStart w:id="183" w:name="Committal"/>
      <w:bookmarkStart w:id="184" w:name="_Preface"/>
      <w:bookmarkStart w:id="185" w:name="_Prayers_of_Approach_and_Confession"/>
      <w:bookmarkStart w:id="186" w:name="_Sermon_on_the_Christian_hope"/>
      <w:bookmarkStart w:id="187" w:name="_Thanksgiving_for_the_victory_of_Christ"/>
      <w:bookmarkStart w:id="188" w:name="_Thanksgiving_for_the_life_of_the_depart"/>
      <w:bookmarkStart w:id="189" w:name="_Prayers_of_petition_and_Intercession"/>
      <w:bookmarkStart w:id="190" w:name="_Commendation"/>
      <w:bookmarkStart w:id="191" w:name="_Words_of_committal"/>
      <w:bookmarkStart w:id="192" w:name="Services_for_a_Funeral_–_Two"/>
      <w:bookmarkStart w:id="193" w:name="A_service_of_committal"/>
      <w:bookmarkStart w:id="194" w:name="_Words_of_introduction"/>
      <w:bookmarkStart w:id="195" w:name="_Prayers_and_Lord’s_Prayer"/>
      <w:bookmarkStart w:id="196" w:name="A_service_of_Thanksgiving_and_release"/>
      <w:bookmarkStart w:id="197" w:name="Approaching_the_mystery"/>
      <w:bookmarkStart w:id="198" w:name="Words_of_introduction"/>
      <w:bookmarkStart w:id="199" w:name="Celebrating_hope"/>
      <w:bookmarkStart w:id="200" w:name="Readings_from_Scripture"/>
      <w:bookmarkStart w:id="201" w:name="_Sermon_on_Christian_hope"/>
      <w:bookmarkStart w:id="202" w:name="Remembering_with_Thanksgiving"/>
      <w:bookmarkStart w:id="203" w:name="_Lighting_of_Thanksgiving_candles"/>
      <w:bookmarkStart w:id="204" w:name="_Tribute"/>
      <w:bookmarkStart w:id="205" w:name="_Prayers_of_Thanksgiving"/>
      <w:bookmarkStart w:id="206" w:name="Releasing_in_hope"/>
      <w:bookmarkStart w:id="207" w:name="The_commendation"/>
      <w:bookmarkStart w:id="208" w:name="_Ascription_of_glory"/>
      <w:bookmarkStart w:id="209" w:name="Services_for_a_Funeral_–_Three"/>
      <w:bookmarkStart w:id="210" w:name="A_service_of_Thanksgiving_for_one_who_ha"/>
      <w:bookmarkStart w:id="211" w:name="_Opening_words"/>
      <w:bookmarkStart w:id="212" w:name="_Opening_prayers"/>
      <w:bookmarkStart w:id="213" w:name="_Tributes_from_family_and_friends"/>
      <w:bookmarkStart w:id="214" w:name="_Readings_from_Scripture_(and_other_appr"/>
      <w:bookmarkStart w:id="215" w:name="_Words_of_commendation"/>
      <w:bookmarkStart w:id="216" w:name="Interment_or_scattering_of_ashes"/>
      <w:bookmarkStart w:id="217" w:name="_Scripture_reading"/>
      <w:bookmarkStart w:id="218" w:name="_Silence_for_reflection"/>
      <w:bookmarkStart w:id="219" w:name="_Interment_or_scattering"/>
      <w:bookmarkStart w:id="220" w:name="Readings_for_Funeral_services"/>
      <w:bookmarkStart w:id="221" w:name="Ordinations,_Inductions_and_Commissionin"/>
      <w:bookmarkStart w:id="222" w:name="Ordination_and_Induction_of_Elders"/>
      <w:bookmarkStart w:id="223" w:name="_Statement_concerning_the_Nature,_Faith_"/>
      <w:bookmarkStart w:id="224" w:name="_Affirmations"/>
      <w:bookmarkStart w:id="225" w:name="_Ordination"/>
      <w:bookmarkStart w:id="226" w:name="_Induction"/>
      <w:bookmarkStart w:id="227" w:name="_Declaration_of_Ordination_and/or_Induct"/>
      <w:bookmarkStart w:id="228" w:name="_Renewal_of_commitment"/>
      <w:bookmarkStart w:id="229" w:name="Ordination_and_Induction_of_Ministers_of"/>
      <w:bookmarkStart w:id="230" w:name="The_Ordination_and_Induction"/>
      <w:bookmarkStart w:id="231" w:name="_Presentation_of_the_candidate"/>
      <w:bookmarkStart w:id="232" w:name="_Statement_by_the_Ordinand"/>
      <w:bookmarkStart w:id="233" w:name="_Narrative_of_the_call"/>
      <w:bookmarkStart w:id="234" w:name="_Promises"/>
      <w:bookmarkStart w:id="235" w:name="_Hymn_of_the_Holy_Spirit"/>
      <w:bookmarkStart w:id="236" w:name="_Ordination_and_Induction_prayer"/>
      <w:bookmarkStart w:id="237" w:name="_Declaration_of_Ordination_and_Induction"/>
      <w:bookmarkStart w:id="238" w:name="_Giving_of_gifts"/>
      <w:bookmarkStart w:id="239" w:name="Induction_of_Ministers_of_Word_and_Sacra"/>
      <w:bookmarkStart w:id="240" w:name="_Prayers_of_Praise,_Confession_and_Forgi"/>
      <w:bookmarkStart w:id="241" w:name="The_Induction"/>
      <w:bookmarkStart w:id="242" w:name="_Statement_by_the_Minister-Elect"/>
      <w:bookmarkStart w:id="243" w:name="_Induction_prayer"/>
      <w:bookmarkStart w:id="244" w:name="_Declaration_of_Induction"/>
      <w:bookmarkStart w:id="245" w:name="Commissioning_for_Church_Related_Communi"/>
      <w:bookmarkStart w:id="246" w:name="Commissioning_and_Induction"/>
      <w:bookmarkStart w:id="247" w:name="_Statement_by_the_church-in-community"/>
      <w:bookmarkStart w:id="248" w:name="_Statement_by_the_candidate"/>
      <w:bookmarkStart w:id="249" w:name="_Commissioning_prayer"/>
      <w:bookmarkStart w:id="250" w:name="_Declaration_of_Commissioning_and_Induct"/>
      <w:bookmarkStart w:id="251" w:name="_Signing_of_the_CRCW_covenant"/>
      <w:bookmarkStart w:id="252" w:name="_Prayer_of_commitment"/>
      <w:bookmarkStart w:id="253" w:name="Commissioning_of_Accredited_Lay_Preacher"/>
      <w:bookmarkStart w:id="254" w:name="_Statement_by_the_Lay_Preacher"/>
      <w:bookmarkStart w:id="255" w:name="_Commissioning"/>
      <w:bookmarkStart w:id="256" w:name="_Presentation"/>
      <w:bookmarkStart w:id="257" w:name="Rededication_services"/>
      <w:bookmarkStart w:id="258" w:name="Renewal_of_Baptismal_promises_by_the_con"/>
      <w:bookmarkStart w:id="259" w:name="_Profession_of_faith"/>
      <w:bookmarkStart w:id="260" w:name="_Thanksgiving_for_Baptism"/>
      <w:bookmarkStart w:id="261" w:name="A_service_for_Rededication_Sunday"/>
      <w:bookmarkStart w:id="262" w:name="Based_on_the_Five_Marks_of_Mission"/>
      <w:bookmarkStart w:id="263" w:name="Call_to_worship"/>
      <w:bookmarkStart w:id="264" w:name="_Theme_introduction"/>
      <w:bookmarkStart w:id="265" w:name="_Reading_from_Scripture"/>
      <w:bookmarkStart w:id="266" w:name="_Prayer_for_the_day"/>
      <w:bookmarkStart w:id="267" w:name="_Sermon_or_other_proclamation_of_the_Wor"/>
      <w:bookmarkStart w:id="268" w:name="_Renewal_of_commitment_to_mission"/>
      <w:bookmarkStart w:id="269" w:name="Service_of_rededication_on_the_theme_of_"/>
      <w:bookmarkStart w:id="270" w:name="_Prayers_of_Approach"/>
      <w:bookmarkStart w:id="271" w:name="_Confession"/>
      <w:bookmarkStart w:id="272" w:name="_Prayer_of_the_day"/>
      <w:bookmarkStart w:id="273" w:name="_Thanksgiving_and_rededication"/>
      <w:bookmarkStart w:id="274" w:name="_Confession_of_faith"/>
      <w:bookmarkStart w:id="275" w:name="Statement_of_Faith_–_adopted_in_1972"/>
      <w:bookmarkStart w:id="276" w:name="A_treasury_of_prayers"/>
      <w:bookmarkStart w:id="277" w:name="Acknowledgment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r w:rsidRPr="00A004CA">
        <w:rPr>
          <w:lang w:val="en-GB"/>
        </w:rPr>
        <w:t>Statement of Faith – adopted in 1972</w:t>
      </w:r>
    </w:p>
    <w:p w14:paraId="156C2C5B" w14:textId="77777777" w:rsidR="00ED5C84" w:rsidRPr="00A004CA" w:rsidRDefault="00A004CA">
      <w:pPr>
        <w:pStyle w:val="BodyText"/>
        <w:spacing w:before="11"/>
        <w:rPr>
          <w:b/>
          <w:sz w:val="4"/>
          <w:lang w:val="en-GB"/>
        </w:rPr>
      </w:pPr>
      <w:r w:rsidRPr="00A004C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6C2CB8" wp14:editId="156C2CB9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05B75" id="Graphic 1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156C2C5C" w14:textId="77777777" w:rsidR="00ED5C84" w:rsidRPr="00A004CA" w:rsidRDefault="00ED5C84">
      <w:pPr>
        <w:pStyle w:val="BodyText"/>
        <w:spacing w:before="30"/>
        <w:rPr>
          <w:b/>
          <w:sz w:val="56"/>
          <w:lang w:val="en-GB"/>
        </w:rPr>
      </w:pPr>
    </w:p>
    <w:p w14:paraId="156C2C5D" w14:textId="77777777" w:rsidR="00ED5C84" w:rsidRPr="00A004CA" w:rsidRDefault="00A004CA">
      <w:pPr>
        <w:pStyle w:val="BodyText"/>
        <w:spacing w:line="280" w:lineRule="auto"/>
        <w:ind w:left="788" w:right="4703"/>
        <w:rPr>
          <w:lang w:val="en-GB"/>
        </w:rPr>
      </w:pPr>
      <w:r w:rsidRPr="00A004CA">
        <w:rPr>
          <w:lang w:val="en-GB"/>
        </w:rPr>
        <w:t xml:space="preserve">We believe in the one living and true God, creator, </w:t>
      </w:r>
      <w:proofErr w:type="gramStart"/>
      <w:r w:rsidRPr="00A004CA">
        <w:rPr>
          <w:lang w:val="en-GB"/>
        </w:rPr>
        <w:t>preserver</w:t>
      </w:r>
      <w:proofErr w:type="gramEnd"/>
      <w:r w:rsidRPr="00A004CA">
        <w:rPr>
          <w:lang w:val="en-GB"/>
        </w:rPr>
        <w:t xml:space="preserve"> and ruler of all things</w:t>
      </w:r>
    </w:p>
    <w:p w14:paraId="156C2C5E" w14:textId="77777777" w:rsidR="00ED5C84" w:rsidRPr="00A004CA" w:rsidRDefault="00A004CA">
      <w:pPr>
        <w:pStyle w:val="BodyText"/>
        <w:spacing w:before="1"/>
        <w:ind w:left="788"/>
        <w:rPr>
          <w:lang w:val="en-GB"/>
        </w:rPr>
      </w:pPr>
      <w:r w:rsidRPr="00A004CA">
        <w:rPr>
          <w:lang w:val="en-GB"/>
        </w:rPr>
        <w:t>in</w:t>
      </w:r>
      <w:r w:rsidRPr="00A004CA">
        <w:rPr>
          <w:spacing w:val="3"/>
          <w:lang w:val="en-GB"/>
        </w:rPr>
        <w:t xml:space="preserve"> </w:t>
      </w:r>
      <w:r w:rsidRPr="00A004CA">
        <w:rPr>
          <w:lang w:val="en-GB"/>
        </w:rPr>
        <w:t>heaven</w:t>
      </w:r>
      <w:r w:rsidRPr="00A004CA">
        <w:rPr>
          <w:spacing w:val="4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4"/>
          <w:lang w:val="en-GB"/>
        </w:rPr>
        <w:t xml:space="preserve"> </w:t>
      </w:r>
      <w:r w:rsidRPr="00A004CA">
        <w:rPr>
          <w:spacing w:val="-2"/>
          <w:lang w:val="en-GB"/>
        </w:rPr>
        <w:t>earth,</w:t>
      </w:r>
    </w:p>
    <w:p w14:paraId="156C2C5F" w14:textId="77777777" w:rsidR="00ED5C84" w:rsidRPr="00A004CA" w:rsidRDefault="00A004CA">
      <w:pPr>
        <w:pStyle w:val="BodyText"/>
        <w:spacing w:before="46" w:line="280" w:lineRule="auto"/>
        <w:ind w:left="788" w:right="6362"/>
        <w:rPr>
          <w:lang w:val="en-GB"/>
        </w:rPr>
      </w:pPr>
      <w:r w:rsidRPr="00A004CA">
        <w:rPr>
          <w:lang w:val="en-GB"/>
        </w:rPr>
        <w:t>Father,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Son,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Holy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Spirit. Him alone we worship,</w:t>
      </w:r>
    </w:p>
    <w:p w14:paraId="156C2C60" w14:textId="77777777" w:rsidR="00ED5C84" w:rsidRPr="00A004CA" w:rsidRDefault="00A004CA">
      <w:pPr>
        <w:pStyle w:val="BodyText"/>
        <w:spacing w:before="1"/>
        <w:ind w:left="788"/>
        <w:rPr>
          <w:lang w:val="en-GB"/>
        </w:rPr>
      </w:pPr>
      <w:r w:rsidRPr="00A004CA">
        <w:rPr>
          <w:lang w:val="en-GB"/>
        </w:rPr>
        <w:t>and</w:t>
      </w:r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him we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put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 xml:space="preserve">our </w:t>
      </w:r>
      <w:r w:rsidRPr="00A004CA">
        <w:rPr>
          <w:spacing w:val="-2"/>
          <w:lang w:val="en-GB"/>
        </w:rPr>
        <w:t>trust.</w:t>
      </w:r>
    </w:p>
    <w:p w14:paraId="156C2C61" w14:textId="77777777" w:rsidR="00ED5C84" w:rsidRPr="00A004CA" w:rsidRDefault="00A004CA">
      <w:pPr>
        <w:pStyle w:val="BodyText"/>
        <w:spacing w:before="245" w:line="280" w:lineRule="auto"/>
        <w:ind w:left="788" w:right="4721"/>
        <w:rPr>
          <w:lang w:val="en-GB"/>
        </w:rPr>
      </w:pPr>
      <w:r w:rsidRPr="00A004CA">
        <w:rPr>
          <w:lang w:val="en-GB"/>
        </w:rPr>
        <w:t>We believe that God, in his infinite love for men, gave his eternal Son, Jesus Christ our Lord,</w:t>
      </w:r>
      <w:r w:rsidRPr="00A004CA">
        <w:rPr>
          <w:spacing w:val="40"/>
          <w:lang w:val="en-GB"/>
        </w:rPr>
        <w:t xml:space="preserve"> </w:t>
      </w:r>
      <w:r w:rsidRPr="00A004CA">
        <w:rPr>
          <w:lang w:val="en-GB"/>
        </w:rPr>
        <w:t>who became man,</w:t>
      </w:r>
    </w:p>
    <w:p w14:paraId="156C2C62" w14:textId="77777777" w:rsidR="00ED5C84" w:rsidRPr="00A004CA" w:rsidRDefault="00A004CA">
      <w:pPr>
        <w:pStyle w:val="BodyText"/>
        <w:spacing w:before="2" w:line="280" w:lineRule="auto"/>
        <w:ind w:left="788" w:right="4703"/>
        <w:rPr>
          <w:lang w:val="en-GB"/>
        </w:rPr>
      </w:pPr>
      <w:r w:rsidRPr="00A004CA">
        <w:rPr>
          <w:lang w:val="en-GB"/>
        </w:rPr>
        <w:t>lived on earth in perfect love and obedience, died upon the cross for our sins,</w:t>
      </w:r>
    </w:p>
    <w:p w14:paraId="156C2C63" w14:textId="77777777" w:rsidR="00ED5C84" w:rsidRPr="00A004CA" w:rsidRDefault="00A004CA">
      <w:pPr>
        <w:pStyle w:val="BodyText"/>
        <w:spacing w:before="1"/>
        <w:ind w:left="788"/>
        <w:rPr>
          <w:lang w:val="en-GB"/>
        </w:rPr>
      </w:pPr>
      <w:r w:rsidRPr="00A004CA">
        <w:rPr>
          <w:lang w:val="en-GB"/>
        </w:rPr>
        <w:t>rose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again</w:t>
      </w:r>
      <w:r w:rsidRPr="00A004CA">
        <w:rPr>
          <w:spacing w:val="8"/>
          <w:lang w:val="en-GB"/>
        </w:rPr>
        <w:t xml:space="preserve"> </w:t>
      </w:r>
      <w:r w:rsidRPr="00A004CA">
        <w:rPr>
          <w:lang w:val="en-GB"/>
        </w:rPr>
        <w:t>from</w:t>
      </w:r>
      <w:r w:rsidRPr="00A004CA">
        <w:rPr>
          <w:spacing w:val="8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8"/>
          <w:lang w:val="en-GB"/>
        </w:rPr>
        <w:t xml:space="preserve"> </w:t>
      </w:r>
      <w:r w:rsidRPr="00A004CA">
        <w:rPr>
          <w:spacing w:val="-4"/>
          <w:lang w:val="en-GB"/>
        </w:rPr>
        <w:t>dead</w:t>
      </w:r>
    </w:p>
    <w:p w14:paraId="156C2C64" w14:textId="77777777" w:rsidR="00ED5C84" w:rsidRPr="00A004CA" w:rsidRDefault="00A004CA">
      <w:pPr>
        <w:pStyle w:val="BodyText"/>
        <w:spacing w:before="46"/>
        <w:ind w:left="788"/>
        <w:rPr>
          <w:lang w:val="en-GB"/>
        </w:rPr>
      </w:pPr>
      <w:r w:rsidRPr="00A004CA">
        <w:rPr>
          <w:lang w:val="en-GB"/>
        </w:rPr>
        <w:t>and</w:t>
      </w:r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lives</w:t>
      </w:r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for</w:t>
      </w:r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evermore,</w:t>
      </w:r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saviour,</w:t>
      </w:r>
      <w:r w:rsidRPr="00A004CA">
        <w:rPr>
          <w:spacing w:val="-3"/>
          <w:lang w:val="en-GB"/>
        </w:rPr>
        <w:t xml:space="preserve"> </w:t>
      </w:r>
      <w:proofErr w:type="gramStart"/>
      <w:r w:rsidRPr="00A004CA">
        <w:rPr>
          <w:lang w:val="en-GB"/>
        </w:rPr>
        <w:t>judge</w:t>
      </w:r>
      <w:proofErr w:type="gramEnd"/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-3"/>
          <w:lang w:val="en-GB"/>
        </w:rPr>
        <w:t xml:space="preserve"> </w:t>
      </w:r>
      <w:r w:rsidRPr="00A004CA">
        <w:rPr>
          <w:spacing w:val="-2"/>
          <w:lang w:val="en-GB"/>
        </w:rPr>
        <w:t>king.</w:t>
      </w:r>
    </w:p>
    <w:p w14:paraId="156C2C65" w14:textId="77777777" w:rsidR="00ED5C84" w:rsidRPr="00A004CA" w:rsidRDefault="00A004CA">
      <w:pPr>
        <w:pStyle w:val="BodyText"/>
        <w:spacing w:before="245"/>
        <w:ind w:left="788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4"/>
          <w:lang w:val="en-GB"/>
        </w:rPr>
        <w:t xml:space="preserve"> </w:t>
      </w:r>
      <w:r w:rsidRPr="00A004CA">
        <w:rPr>
          <w:lang w:val="en-GB"/>
        </w:rPr>
        <w:t>believe</w:t>
      </w:r>
      <w:r w:rsidRPr="00A004CA">
        <w:rPr>
          <w:spacing w:val="4"/>
          <w:lang w:val="en-GB"/>
        </w:rPr>
        <w:t xml:space="preserve"> </w:t>
      </w:r>
      <w:r w:rsidRPr="00A004CA">
        <w:rPr>
          <w:lang w:val="en-GB"/>
        </w:rPr>
        <w:t>that,</w:t>
      </w:r>
      <w:r w:rsidRPr="00A004CA">
        <w:rPr>
          <w:spacing w:val="4"/>
          <w:lang w:val="en-GB"/>
        </w:rPr>
        <w:t xml:space="preserve"> </w:t>
      </w:r>
      <w:r w:rsidRPr="00A004CA">
        <w:rPr>
          <w:lang w:val="en-GB"/>
        </w:rPr>
        <w:t>by</w:t>
      </w:r>
      <w:r w:rsidRPr="00A004CA">
        <w:rPr>
          <w:spacing w:val="4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5"/>
          <w:lang w:val="en-GB"/>
        </w:rPr>
        <w:t xml:space="preserve"> </w:t>
      </w:r>
      <w:r w:rsidRPr="00A004CA">
        <w:rPr>
          <w:lang w:val="en-GB"/>
        </w:rPr>
        <w:t>Holy</w:t>
      </w:r>
      <w:r w:rsidRPr="00A004CA">
        <w:rPr>
          <w:spacing w:val="4"/>
          <w:lang w:val="en-GB"/>
        </w:rPr>
        <w:t xml:space="preserve"> </w:t>
      </w:r>
      <w:r w:rsidRPr="00A004CA">
        <w:rPr>
          <w:spacing w:val="-2"/>
          <w:lang w:val="en-GB"/>
        </w:rPr>
        <w:t>Spirit,</w:t>
      </w:r>
    </w:p>
    <w:p w14:paraId="156C2C66" w14:textId="77777777" w:rsidR="00ED5C84" w:rsidRPr="00A004CA" w:rsidRDefault="00A004CA">
      <w:pPr>
        <w:pStyle w:val="BodyText"/>
        <w:spacing w:before="46"/>
        <w:ind w:left="788"/>
        <w:rPr>
          <w:lang w:val="en-GB"/>
        </w:rPr>
      </w:pPr>
      <w:r w:rsidRPr="00A004CA">
        <w:rPr>
          <w:lang w:val="en-GB"/>
        </w:rPr>
        <w:t>this</w:t>
      </w:r>
      <w:r w:rsidRPr="00A004CA">
        <w:rPr>
          <w:spacing w:val="9"/>
          <w:lang w:val="en-GB"/>
        </w:rPr>
        <w:t xml:space="preserve"> </w:t>
      </w:r>
      <w:r w:rsidRPr="00A004CA">
        <w:rPr>
          <w:lang w:val="en-GB"/>
        </w:rPr>
        <w:t>glorious</w:t>
      </w:r>
      <w:r w:rsidRPr="00A004CA">
        <w:rPr>
          <w:spacing w:val="10"/>
          <w:lang w:val="en-GB"/>
        </w:rPr>
        <w:t xml:space="preserve"> </w:t>
      </w:r>
      <w:r w:rsidRPr="00A004CA">
        <w:rPr>
          <w:lang w:val="en-GB"/>
        </w:rPr>
        <w:t>Gospel</w:t>
      </w:r>
      <w:r w:rsidRPr="00A004CA">
        <w:rPr>
          <w:spacing w:val="9"/>
          <w:lang w:val="en-GB"/>
        </w:rPr>
        <w:t xml:space="preserve"> </w:t>
      </w:r>
      <w:r w:rsidRPr="00A004CA">
        <w:rPr>
          <w:lang w:val="en-GB"/>
        </w:rPr>
        <w:t>is</w:t>
      </w:r>
      <w:r w:rsidRPr="00A004CA">
        <w:rPr>
          <w:spacing w:val="10"/>
          <w:lang w:val="en-GB"/>
        </w:rPr>
        <w:t xml:space="preserve"> </w:t>
      </w:r>
      <w:r w:rsidRPr="00A004CA">
        <w:rPr>
          <w:lang w:val="en-GB"/>
        </w:rPr>
        <w:t>made</w:t>
      </w:r>
      <w:r w:rsidRPr="00A004CA">
        <w:rPr>
          <w:spacing w:val="10"/>
          <w:lang w:val="en-GB"/>
        </w:rPr>
        <w:t xml:space="preserve"> </w:t>
      </w:r>
      <w:r w:rsidRPr="00A004CA">
        <w:rPr>
          <w:spacing w:val="-2"/>
          <w:lang w:val="en-GB"/>
        </w:rPr>
        <w:t>effective</w:t>
      </w:r>
    </w:p>
    <w:p w14:paraId="156C2C67" w14:textId="77777777" w:rsidR="00ED5C84" w:rsidRPr="00A004CA" w:rsidRDefault="00A004CA">
      <w:pPr>
        <w:pStyle w:val="BodyText"/>
        <w:spacing w:before="45" w:line="280" w:lineRule="auto"/>
        <w:ind w:left="788" w:right="3898"/>
        <w:rPr>
          <w:lang w:val="en-GB"/>
        </w:rPr>
      </w:pPr>
      <w:r w:rsidRPr="00A004CA">
        <w:rPr>
          <w:lang w:val="en-GB"/>
        </w:rPr>
        <w:t>so that through faith we receive the forgiveness of sins, newness of life as children of God</w:t>
      </w:r>
    </w:p>
    <w:p w14:paraId="156C2C68" w14:textId="77777777" w:rsidR="00ED5C84" w:rsidRPr="00A004CA" w:rsidRDefault="00A004CA">
      <w:pPr>
        <w:pStyle w:val="BodyText"/>
        <w:spacing w:before="2"/>
        <w:ind w:left="788"/>
        <w:rPr>
          <w:lang w:val="en-GB"/>
        </w:rPr>
      </w:pPr>
      <w:r w:rsidRPr="00A004CA">
        <w:rPr>
          <w:lang w:val="en-GB"/>
        </w:rPr>
        <w:t>and</w:t>
      </w:r>
      <w:r w:rsidRPr="00A004CA">
        <w:rPr>
          <w:spacing w:val="-4"/>
          <w:lang w:val="en-GB"/>
        </w:rPr>
        <w:t xml:space="preserve"> </w:t>
      </w:r>
      <w:r w:rsidRPr="00A004CA">
        <w:rPr>
          <w:lang w:val="en-GB"/>
        </w:rPr>
        <w:t>strength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this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present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world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to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do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his</w:t>
      </w:r>
      <w:r w:rsidRPr="00A004CA">
        <w:rPr>
          <w:spacing w:val="-1"/>
          <w:lang w:val="en-GB"/>
        </w:rPr>
        <w:t xml:space="preserve"> </w:t>
      </w:r>
      <w:r w:rsidRPr="00A004CA">
        <w:rPr>
          <w:spacing w:val="-2"/>
          <w:lang w:val="en-GB"/>
        </w:rPr>
        <w:t>will.</w:t>
      </w:r>
    </w:p>
    <w:p w14:paraId="156C2C69" w14:textId="77777777" w:rsidR="00ED5C84" w:rsidRPr="00A004CA" w:rsidRDefault="00A004CA">
      <w:pPr>
        <w:pStyle w:val="BodyText"/>
        <w:spacing w:before="245" w:line="280" w:lineRule="auto"/>
        <w:ind w:left="788" w:right="3898"/>
        <w:rPr>
          <w:lang w:val="en-GB"/>
        </w:rPr>
      </w:pPr>
      <w:r w:rsidRPr="00A004CA">
        <w:rPr>
          <w:lang w:val="en-GB"/>
        </w:rPr>
        <w:t>We believe in the one, holy, catholic, apostolic Church, in heaven and on earth,</w:t>
      </w:r>
    </w:p>
    <w:p w14:paraId="156C2C6A" w14:textId="77777777" w:rsidR="00ED5C84" w:rsidRPr="00A004CA" w:rsidRDefault="00A004CA">
      <w:pPr>
        <w:pStyle w:val="BodyText"/>
        <w:spacing w:before="1"/>
        <w:ind w:left="788"/>
        <w:rPr>
          <w:lang w:val="en-GB"/>
        </w:rPr>
      </w:pPr>
      <w:r w:rsidRPr="00A004CA">
        <w:rPr>
          <w:lang w:val="en-GB"/>
        </w:rPr>
        <w:t>wherein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by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same</w:t>
      </w:r>
      <w:r w:rsidRPr="00A004CA">
        <w:rPr>
          <w:spacing w:val="7"/>
          <w:lang w:val="en-GB"/>
        </w:rPr>
        <w:t xml:space="preserve"> </w:t>
      </w:r>
      <w:r w:rsidRPr="00A004CA">
        <w:rPr>
          <w:spacing w:val="-2"/>
          <w:lang w:val="en-GB"/>
        </w:rPr>
        <w:t>Spirit,</w:t>
      </w:r>
    </w:p>
    <w:p w14:paraId="156C2C6B" w14:textId="77777777" w:rsidR="00ED5C84" w:rsidRPr="00A004CA" w:rsidRDefault="00A004CA">
      <w:pPr>
        <w:pStyle w:val="BodyText"/>
        <w:spacing w:before="46" w:line="280" w:lineRule="auto"/>
        <w:ind w:left="788" w:right="3349"/>
        <w:rPr>
          <w:lang w:val="en-GB"/>
        </w:rPr>
      </w:pPr>
      <w:r w:rsidRPr="00A004CA">
        <w:rPr>
          <w:lang w:val="en-GB"/>
        </w:rPr>
        <w:t>the whole company of believers is made one Body of Christ, to worship God and serve him and all men</w:t>
      </w:r>
    </w:p>
    <w:p w14:paraId="156C2C6C" w14:textId="77777777" w:rsidR="00ED5C84" w:rsidRPr="00A004CA" w:rsidRDefault="00A004CA">
      <w:pPr>
        <w:pStyle w:val="BodyText"/>
        <w:spacing w:before="1"/>
        <w:ind w:left="788"/>
        <w:rPr>
          <w:lang w:val="en-GB"/>
        </w:rPr>
      </w:pPr>
      <w:r w:rsidRPr="00A004CA">
        <w:rPr>
          <w:lang w:val="en-GB"/>
        </w:rPr>
        <w:t>in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his kingdom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of righteousness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 xml:space="preserve">and </w:t>
      </w:r>
      <w:r w:rsidRPr="00A004CA">
        <w:rPr>
          <w:spacing w:val="-2"/>
          <w:lang w:val="en-GB"/>
        </w:rPr>
        <w:t>love.</w:t>
      </w:r>
    </w:p>
    <w:p w14:paraId="156C2C6D" w14:textId="77777777" w:rsidR="00ED5C84" w:rsidRPr="00A004CA" w:rsidRDefault="00A004CA">
      <w:pPr>
        <w:pStyle w:val="BodyText"/>
        <w:spacing w:before="246" w:line="280" w:lineRule="auto"/>
        <w:ind w:left="788" w:right="5536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rejoice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gift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of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eternal</w:t>
      </w:r>
      <w:r w:rsidRPr="00A004CA">
        <w:rPr>
          <w:spacing w:val="29"/>
          <w:lang w:val="en-GB"/>
        </w:rPr>
        <w:t xml:space="preserve"> </w:t>
      </w:r>
      <w:r w:rsidRPr="00A004CA">
        <w:rPr>
          <w:lang w:val="en-GB"/>
        </w:rPr>
        <w:t>life, and believe that, in the fullness of time,</w:t>
      </w:r>
    </w:p>
    <w:p w14:paraId="156C2C6E" w14:textId="77777777" w:rsidR="00ED5C84" w:rsidRPr="00A004CA" w:rsidRDefault="00A004CA">
      <w:pPr>
        <w:pStyle w:val="BodyText"/>
        <w:spacing w:before="1" w:line="280" w:lineRule="auto"/>
        <w:ind w:left="788" w:right="4154"/>
        <w:rPr>
          <w:lang w:val="en-GB"/>
        </w:rPr>
      </w:pPr>
      <w:r w:rsidRPr="00A004CA">
        <w:rPr>
          <w:lang w:val="en-GB"/>
        </w:rPr>
        <w:t>God will renew and gather in one all things in Christ, to whom, with the Father and the Holy Spirit,</w:t>
      </w:r>
    </w:p>
    <w:p w14:paraId="156C2C6F" w14:textId="77777777" w:rsidR="00ED5C84" w:rsidRPr="00A004CA" w:rsidRDefault="00A004CA">
      <w:pPr>
        <w:pStyle w:val="BodyText"/>
        <w:spacing w:before="1"/>
        <w:ind w:left="788"/>
        <w:rPr>
          <w:lang w:val="en-GB"/>
        </w:rPr>
      </w:pPr>
      <w:r w:rsidRPr="00A004CA">
        <w:rPr>
          <w:lang w:val="en-GB"/>
        </w:rPr>
        <w:t>be</w:t>
      </w:r>
      <w:r w:rsidRPr="00A004CA">
        <w:rPr>
          <w:spacing w:val="3"/>
          <w:lang w:val="en-GB"/>
        </w:rPr>
        <w:t xml:space="preserve"> </w:t>
      </w:r>
      <w:r w:rsidRPr="00A004CA">
        <w:rPr>
          <w:lang w:val="en-GB"/>
        </w:rPr>
        <w:t>glory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majesty,</w:t>
      </w:r>
      <w:r w:rsidRPr="00A004CA">
        <w:rPr>
          <w:spacing w:val="6"/>
          <w:lang w:val="en-GB"/>
        </w:rPr>
        <w:t xml:space="preserve"> </w:t>
      </w:r>
      <w:proofErr w:type="gramStart"/>
      <w:r w:rsidRPr="00A004CA">
        <w:rPr>
          <w:lang w:val="en-GB"/>
        </w:rPr>
        <w:t>dominion</w:t>
      </w:r>
      <w:proofErr w:type="gramEnd"/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5"/>
          <w:lang w:val="en-GB"/>
        </w:rPr>
        <w:t xml:space="preserve"> </w:t>
      </w:r>
      <w:r w:rsidRPr="00A004CA">
        <w:rPr>
          <w:lang w:val="en-GB"/>
        </w:rPr>
        <w:t>power,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both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now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6"/>
          <w:lang w:val="en-GB"/>
        </w:rPr>
        <w:t xml:space="preserve"> </w:t>
      </w:r>
      <w:r w:rsidRPr="00A004CA">
        <w:rPr>
          <w:spacing w:val="-2"/>
          <w:lang w:val="en-GB"/>
        </w:rPr>
        <w:t>ever.</w:t>
      </w:r>
    </w:p>
    <w:p w14:paraId="156C2C70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1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2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3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4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5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6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7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8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9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A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B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7C" w14:textId="77777777" w:rsidR="00ED5C84" w:rsidRPr="00A004CA" w:rsidRDefault="00ED5C84">
      <w:pPr>
        <w:pStyle w:val="BodyText"/>
        <w:spacing w:before="33"/>
        <w:rPr>
          <w:sz w:val="22"/>
          <w:lang w:val="en-GB"/>
        </w:rPr>
      </w:pPr>
    </w:p>
    <w:p w14:paraId="156C2C7D" w14:textId="77777777" w:rsidR="00ED5C84" w:rsidRPr="00A004CA" w:rsidRDefault="00A004CA">
      <w:pPr>
        <w:tabs>
          <w:tab w:val="left" w:pos="676"/>
        </w:tabs>
        <w:ind w:left="108"/>
        <w:rPr>
          <w:lang w:val="en-GB"/>
        </w:rPr>
      </w:pPr>
      <w:r w:rsidRPr="00A004CA">
        <w:rPr>
          <w:rFonts w:ascii="Arial Narrow"/>
          <w:b/>
          <w:spacing w:val="-5"/>
          <w:sz w:val="24"/>
          <w:lang w:val="en-GB"/>
        </w:rPr>
        <w:t>240</w:t>
      </w:r>
      <w:r w:rsidRPr="00A004CA">
        <w:rPr>
          <w:rFonts w:ascii="Arial Narrow"/>
          <w:b/>
          <w:sz w:val="24"/>
          <w:lang w:val="en-GB"/>
        </w:rPr>
        <w:tab/>
      </w:r>
      <w:r w:rsidRPr="00A004CA">
        <w:rPr>
          <w:color w:val="3C3C3B"/>
          <w:lang w:val="en-GB"/>
        </w:rPr>
        <w:t>Worship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from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the</w:t>
      </w:r>
      <w:r w:rsidRPr="00A004CA">
        <w:rPr>
          <w:color w:val="3C3C3B"/>
          <w:spacing w:val="25"/>
          <w:lang w:val="en-GB"/>
        </w:rPr>
        <w:t xml:space="preserve"> </w:t>
      </w:r>
      <w:r w:rsidRPr="00A004CA">
        <w:rPr>
          <w:color w:val="3C3C3B"/>
          <w:lang w:val="en-GB"/>
        </w:rPr>
        <w:t>URC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|</w:t>
      </w:r>
      <w:r w:rsidRPr="00A004CA">
        <w:rPr>
          <w:color w:val="3C3C3B"/>
          <w:spacing w:val="25"/>
          <w:lang w:val="en-GB"/>
        </w:rPr>
        <w:t xml:space="preserve"> </w:t>
      </w:r>
      <w:r w:rsidRPr="00A004CA">
        <w:rPr>
          <w:color w:val="3C3C3B"/>
          <w:lang w:val="en-GB"/>
        </w:rPr>
        <w:t>Statement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of</w:t>
      </w:r>
      <w:r w:rsidRPr="00A004CA">
        <w:rPr>
          <w:color w:val="3C3C3B"/>
          <w:spacing w:val="25"/>
          <w:lang w:val="en-GB"/>
        </w:rPr>
        <w:t xml:space="preserve"> </w:t>
      </w:r>
      <w:r w:rsidRPr="00A004CA">
        <w:rPr>
          <w:color w:val="3C3C3B"/>
          <w:spacing w:val="-4"/>
          <w:lang w:val="en-GB"/>
        </w:rPr>
        <w:t>faith</w:t>
      </w:r>
    </w:p>
    <w:p w14:paraId="156C2C7E" w14:textId="77777777" w:rsidR="00ED5C84" w:rsidRPr="00A004CA" w:rsidRDefault="00ED5C84">
      <w:pPr>
        <w:rPr>
          <w:lang w:val="en-GB"/>
        </w:rPr>
        <w:sectPr w:rsidR="00ED5C84" w:rsidRPr="00A004CA">
          <w:type w:val="continuous"/>
          <w:pgSz w:w="11900" w:h="16840"/>
          <w:pgMar w:top="960" w:right="460" w:bottom="280" w:left="1020" w:header="720" w:footer="720" w:gutter="0"/>
          <w:cols w:space="720"/>
        </w:sectPr>
      </w:pPr>
    </w:p>
    <w:p w14:paraId="156C2C7F" w14:textId="77777777" w:rsidR="00ED5C84" w:rsidRPr="00A004CA" w:rsidRDefault="00A004CA">
      <w:pPr>
        <w:pStyle w:val="Heading1"/>
        <w:spacing w:line="223" w:lineRule="auto"/>
        <w:ind w:left="794"/>
        <w:rPr>
          <w:lang w:val="en-GB"/>
        </w:rPr>
      </w:pPr>
      <w:bookmarkStart w:id="278" w:name="Alternative_Statement_of_Faith_–_adopted"/>
      <w:bookmarkEnd w:id="278"/>
      <w:r w:rsidRPr="00A004CA">
        <w:rPr>
          <w:lang w:val="en-GB"/>
        </w:rPr>
        <w:lastRenderedPageBreak/>
        <w:t>Alternative Statement of Faith – adopted in 1997</w:t>
      </w:r>
    </w:p>
    <w:p w14:paraId="156C2C80" w14:textId="77777777" w:rsidR="00ED5C84" w:rsidRPr="00A004CA" w:rsidRDefault="00A004CA">
      <w:pPr>
        <w:pStyle w:val="BodyText"/>
        <w:spacing w:before="11"/>
        <w:rPr>
          <w:b/>
          <w:sz w:val="4"/>
          <w:lang w:val="en-GB"/>
        </w:rPr>
      </w:pPr>
      <w:r w:rsidRPr="00A004CA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6C2CBA" wp14:editId="156C2CBB">
                <wp:simplePos x="0" y="0"/>
                <wp:positionH relativeFrom="page">
                  <wp:posOffset>1151999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FA335" id="Graphic 2" o:spid="_x0000_s1026" style="position:absolute;margin-left:90.7pt;margin-top:4.05pt;width:44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156C2C81" w14:textId="77777777" w:rsidR="00ED5C84" w:rsidRPr="00A004CA" w:rsidRDefault="00ED5C84">
      <w:pPr>
        <w:pStyle w:val="BodyText"/>
        <w:rPr>
          <w:b/>
          <w:sz w:val="20"/>
          <w:lang w:val="en-GB"/>
        </w:rPr>
      </w:pPr>
    </w:p>
    <w:p w14:paraId="156C2C82" w14:textId="77777777" w:rsidR="00ED5C84" w:rsidRPr="00A004CA" w:rsidRDefault="00ED5C84">
      <w:pPr>
        <w:pStyle w:val="BodyText"/>
        <w:spacing w:before="121"/>
        <w:rPr>
          <w:b/>
          <w:sz w:val="20"/>
          <w:lang w:val="en-GB"/>
        </w:rPr>
      </w:pPr>
    </w:p>
    <w:p w14:paraId="156C2C83" w14:textId="77777777" w:rsidR="00ED5C84" w:rsidRPr="00A004CA" w:rsidRDefault="00ED5C84">
      <w:pPr>
        <w:rPr>
          <w:sz w:val="20"/>
          <w:lang w:val="en-GB"/>
        </w:rPr>
        <w:sectPr w:rsidR="00ED5C84" w:rsidRPr="00A004CA">
          <w:pgSz w:w="11900" w:h="16840"/>
          <w:pgMar w:top="960" w:right="460" w:bottom="280" w:left="1020" w:header="720" w:footer="720" w:gutter="0"/>
          <w:cols w:space="720"/>
        </w:sectPr>
      </w:pPr>
    </w:p>
    <w:p w14:paraId="156C2C84" w14:textId="77777777" w:rsidR="00ED5C84" w:rsidRPr="00A004CA" w:rsidRDefault="00A004CA">
      <w:pPr>
        <w:pStyle w:val="BodyText"/>
        <w:spacing w:before="93"/>
        <w:ind w:left="1247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-2"/>
          <w:lang w:val="en-GB"/>
        </w:rPr>
        <w:t xml:space="preserve"> believe</w:t>
      </w:r>
    </w:p>
    <w:p w14:paraId="156C2C85" w14:textId="77777777" w:rsidR="00ED5C84" w:rsidRPr="00A004CA" w:rsidRDefault="00A004CA">
      <w:pPr>
        <w:pStyle w:val="BodyText"/>
        <w:spacing w:before="45" w:line="280" w:lineRule="auto"/>
        <w:ind w:left="1247" w:right="2258"/>
        <w:rPr>
          <w:lang w:val="en-GB"/>
        </w:rPr>
      </w:pPr>
      <w:r w:rsidRPr="00A004CA">
        <w:rPr>
          <w:lang w:val="en-GB"/>
        </w:rPr>
        <w:t>in the one and only God, Eternal Trinity,</w:t>
      </w:r>
    </w:p>
    <w:p w14:paraId="156C2C86" w14:textId="77777777" w:rsidR="00ED5C84" w:rsidRPr="00A004CA" w:rsidRDefault="00A004CA">
      <w:pPr>
        <w:pStyle w:val="BodyText"/>
        <w:spacing w:before="2" w:line="280" w:lineRule="auto"/>
        <w:ind w:left="1247" w:right="430"/>
        <w:rPr>
          <w:lang w:val="en-GB"/>
        </w:rPr>
      </w:pPr>
      <w:r w:rsidRPr="00A004CA">
        <w:rPr>
          <w:lang w:val="en-GB"/>
        </w:rPr>
        <w:t>from whom, through whom and for whom all created things exist.</w:t>
      </w:r>
    </w:p>
    <w:p w14:paraId="156C2C87" w14:textId="77777777" w:rsidR="00ED5C84" w:rsidRPr="00A004CA" w:rsidRDefault="00A004CA">
      <w:pPr>
        <w:pStyle w:val="BodyText"/>
        <w:spacing w:before="1" w:line="280" w:lineRule="auto"/>
        <w:ind w:left="1247" w:right="2322"/>
        <w:rPr>
          <w:lang w:val="en-GB"/>
        </w:rPr>
      </w:pPr>
      <w:r w:rsidRPr="00A004CA">
        <w:rPr>
          <w:lang w:val="en-GB"/>
        </w:rPr>
        <w:t>God alone we worship; in</w:t>
      </w:r>
      <w:r w:rsidRPr="00A004CA">
        <w:rPr>
          <w:spacing w:val="-3"/>
          <w:lang w:val="en-GB"/>
        </w:rPr>
        <w:t xml:space="preserve"> </w:t>
      </w:r>
      <w:r w:rsidRPr="00A004CA">
        <w:rPr>
          <w:lang w:val="en-GB"/>
        </w:rPr>
        <w:t>God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we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put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 xml:space="preserve">our </w:t>
      </w:r>
      <w:r w:rsidRPr="00A004CA">
        <w:rPr>
          <w:spacing w:val="-2"/>
          <w:lang w:val="en-GB"/>
        </w:rPr>
        <w:t>trust.</w:t>
      </w:r>
    </w:p>
    <w:p w14:paraId="156C2C88" w14:textId="77777777" w:rsidR="00ED5C84" w:rsidRPr="00A004CA" w:rsidRDefault="00A004CA">
      <w:pPr>
        <w:pStyle w:val="BodyText"/>
        <w:spacing w:before="201"/>
        <w:ind w:left="1247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2"/>
          <w:lang w:val="en-GB"/>
        </w:rPr>
        <w:t xml:space="preserve"> </w:t>
      </w:r>
      <w:r w:rsidRPr="00A004CA">
        <w:rPr>
          <w:lang w:val="en-GB"/>
        </w:rPr>
        <w:t>worship</w:t>
      </w:r>
      <w:r w:rsidRPr="00A004CA">
        <w:rPr>
          <w:spacing w:val="5"/>
          <w:lang w:val="en-GB"/>
        </w:rPr>
        <w:t xml:space="preserve"> </w:t>
      </w:r>
      <w:r w:rsidRPr="00A004CA">
        <w:rPr>
          <w:spacing w:val="-4"/>
          <w:lang w:val="en-GB"/>
        </w:rPr>
        <w:t>God,</w:t>
      </w:r>
    </w:p>
    <w:p w14:paraId="156C2C89" w14:textId="77777777" w:rsidR="00ED5C84" w:rsidRPr="00A004CA" w:rsidRDefault="00A004CA">
      <w:pPr>
        <w:pStyle w:val="BodyText"/>
        <w:spacing w:before="46" w:line="280" w:lineRule="auto"/>
        <w:ind w:left="1247" w:right="1338"/>
        <w:rPr>
          <w:lang w:val="en-GB"/>
        </w:rPr>
      </w:pPr>
      <w:r w:rsidRPr="00A004CA">
        <w:rPr>
          <w:lang w:val="en-GB"/>
        </w:rPr>
        <w:t>source and sustainer of creation, whom Jesus called Father,</w:t>
      </w:r>
    </w:p>
    <w:p w14:paraId="156C2C8A" w14:textId="77777777" w:rsidR="00ED5C84" w:rsidRPr="00A004CA" w:rsidRDefault="00A004CA">
      <w:pPr>
        <w:pStyle w:val="BodyText"/>
        <w:spacing w:before="1"/>
        <w:ind w:left="1247"/>
        <w:rPr>
          <w:lang w:val="en-GB"/>
        </w:rPr>
      </w:pPr>
      <w:r w:rsidRPr="00A004CA">
        <w:rPr>
          <w:lang w:val="en-GB"/>
        </w:rPr>
        <w:t>whose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sons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daughters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we</w:t>
      </w:r>
      <w:r w:rsidRPr="00A004CA">
        <w:rPr>
          <w:spacing w:val="-1"/>
          <w:lang w:val="en-GB"/>
        </w:rPr>
        <w:t xml:space="preserve"> </w:t>
      </w:r>
      <w:r w:rsidRPr="00A004CA">
        <w:rPr>
          <w:spacing w:val="-4"/>
          <w:lang w:val="en-GB"/>
        </w:rPr>
        <w:t>are.</w:t>
      </w:r>
    </w:p>
    <w:p w14:paraId="156C2C8B" w14:textId="77777777" w:rsidR="00ED5C84" w:rsidRPr="00A004CA" w:rsidRDefault="00A004CA">
      <w:pPr>
        <w:pStyle w:val="BodyText"/>
        <w:spacing w:before="245" w:line="280" w:lineRule="auto"/>
        <w:ind w:left="1247" w:right="2258"/>
        <w:rPr>
          <w:lang w:val="en-GB"/>
        </w:rPr>
      </w:pPr>
      <w:r w:rsidRPr="00A004CA">
        <w:rPr>
          <w:lang w:val="en-GB"/>
        </w:rPr>
        <w:t>We worship God revealed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Jesus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Christ,</w:t>
      </w:r>
    </w:p>
    <w:p w14:paraId="156C2C8C" w14:textId="77777777" w:rsidR="00ED5C84" w:rsidRPr="00A004CA" w:rsidRDefault="00A004CA">
      <w:pPr>
        <w:pStyle w:val="BodyText"/>
        <w:spacing w:before="1"/>
        <w:ind w:left="1247"/>
        <w:rPr>
          <w:lang w:val="en-GB"/>
        </w:rPr>
      </w:pPr>
      <w:r w:rsidRPr="00A004CA">
        <w:rPr>
          <w:lang w:val="en-GB"/>
        </w:rPr>
        <w:t>the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eternal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Word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of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God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made</w:t>
      </w:r>
      <w:r w:rsidRPr="00A004CA">
        <w:rPr>
          <w:spacing w:val="7"/>
          <w:lang w:val="en-GB"/>
        </w:rPr>
        <w:t xml:space="preserve"> </w:t>
      </w:r>
      <w:proofErr w:type="gramStart"/>
      <w:r w:rsidRPr="00A004CA">
        <w:rPr>
          <w:spacing w:val="-2"/>
          <w:lang w:val="en-GB"/>
        </w:rPr>
        <w:t>flesh;</w:t>
      </w:r>
      <w:proofErr w:type="gramEnd"/>
    </w:p>
    <w:p w14:paraId="156C2C8D" w14:textId="77777777" w:rsidR="00ED5C84" w:rsidRPr="00A004CA" w:rsidRDefault="00A004CA">
      <w:pPr>
        <w:pStyle w:val="BodyText"/>
        <w:spacing w:before="46" w:line="280" w:lineRule="auto"/>
        <w:ind w:left="1247" w:right="1827"/>
        <w:rPr>
          <w:lang w:val="en-GB"/>
        </w:rPr>
      </w:pPr>
      <w:r w:rsidRPr="00A004CA">
        <w:rPr>
          <w:lang w:val="en-GB"/>
        </w:rPr>
        <w:t>who lived our human life,</w:t>
      </w:r>
      <w:r w:rsidRPr="00A004CA">
        <w:rPr>
          <w:spacing w:val="40"/>
          <w:lang w:val="en-GB"/>
        </w:rPr>
        <w:t xml:space="preserve"> </w:t>
      </w:r>
      <w:r w:rsidRPr="00A004CA">
        <w:rPr>
          <w:lang w:val="en-GB"/>
        </w:rPr>
        <w:t xml:space="preserve">died for sinners on the </w:t>
      </w:r>
      <w:proofErr w:type="gramStart"/>
      <w:r w:rsidRPr="00A004CA">
        <w:rPr>
          <w:lang w:val="en-GB"/>
        </w:rPr>
        <w:t>cross;</w:t>
      </w:r>
      <w:proofErr w:type="gramEnd"/>
    </w:p>
    <w:p w14:paraId="156C2C8E" w14:textId="77777777" w:rsidR="00ED5C84" w:rsidRPr="00A004CA" w:rsidRDefault="00A004CA">
      <w:pPr>
        <w:pStyle w:val="BodyText"/>
        <w:spacing w:before="1"/>
        <w:ind w:left="1247"/>
        <w:rPr>
          <w:lang w:val="en-GB"/>
        </w:rPr>
      </w:pPr>
      <w:r w:rsidRPr="00A004CA">
        <w:rPr>
          <w:lang w:val="en-GB"/>
        </w:rPr>
        <w:t>who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was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raised</w:t>
      </w:r>
      <w:r w:rsidRPr="00A004CA">
        <w:rPr>
          <w:spacing w:val="8"/>
          <w:lang w:val="en-GB"/>
        </w:rPr>
        <w:t xml:space="preserve"> </w:t>
      </w:r>
      <w:r w:rsidRPr="00A004CA">
        <w:rPr>
          <w:lang w:val="en-GB"/>
        </w:rPr>
        <w:t>from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8"/>
          <w:lang w:val="en-GB"/>
        </w:rPr>
        <w:t xml:space="preserve"> </w:t>
      </w:r>
      <w:r w:rsidRPr="00A004CA">
        <w:rPr>
          <w:spacing w:val="-4"/>
          <w:lang w:val="en-GB"/>
        </w:rPr>
        <w:t>dead,</w:t>
      </w:r>
    </w:p>
    <w:p w14:paraId="156C2C8F" w14:textId="77777777" w:rsidR="00ED5C84" w:rsidRPr="00A004CA" w:rsidRDefault="00A004CA">
      <w:pPr>
        <w:pStyle w:val="BodyText"/>
        <w:spacing w:before="46" w:line="280" w:lineRule="auto"/>
        <w:ind w:left="1247" w:right="43"/>
        <w:rPr>
          <w:lang w:val="en-GB"/>
        </w:rPr>
      </w:pPr>
      <w:r w:rsidRPr="00A004CA">
        <w:rPr>
          <w:spacing w:val="-2"/>
          <w:lang w:val="en-GB"/>
        </w:rPr>
        <w:t>and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proclaimed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by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the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apostles,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Son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of</w:t>
      </w:r>
      <w:r w:rsidRPr="00A004CA">
        <w:rPr>
          <w:spacing w:val="-13"/>
          <w:lang w:val="en-GB"/>
        </w:rPr>
        <w:t xml:space="preserve"> </w:t>
      </w:r>
      <w:proofErr w:type="gramStart"/>
      <w:r w:rsidRPr="00A004CA">
        <w:rPr>
          <w:spacing w:val="-2"/>
          <w:lang w:val="en-GB"/>
        </w:rPr>
        <w:t>God;</w:t>
      </w:r>
      <w:proofErr w:type="gramEnd"/>
      <w:r w:rsidRPr="00A004CA">
        <w:rPr>
          <w:spacing w:val="-2"/>
          <w:lang w:val="en-GB"/>
        </w:rPr>
        <w:t xml:space="preserve"> </w:t>
      </w:r>
      <w:r w:rsidRPr="00A004CA">
        <w:rPr>
          <w:lang w:val="en-GB"/>
        </w:rPr>
        <w:t>who lives eternally,</w:t>
      </w:r>
    </w:p>
    <w:p w14:paraId="156C2C90" w14:textId="77777777" w:rsidR="00ED5C84" w:rsidRPr="00A004CA" w:rsidRDefault="00A004CA">
      <w:pPr>
        <w:pStyle w:val="BodyText"/>
        <w:spacing w:before="1" w:line="280" w:lineRule="auto"/>
        <w:ind w:left="1247" w:right="1458"/>
        <w:rPr>
          <w:lang w:val="en-GB"/>
        </w:rPr>
      </w:pPr>
      <w:r w:rsidRPr="00A004CA">
        <w:rPr>
          <w:lang w:val="en-GB"/>
        </w:rPr>
        <w:t>as saviour and sovereign, coming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judgement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-1"/>
          <w:lang w:val="en-GB"/>
        </w:rPr>
        <w:t xml:space="preserve"> </w:t>
      </w:r>
      <w:r w:rsidRPr="00A004CA">
        <w:rPr>
          <w:lang w:val="en-GB"/>
        </w:rPr>
        <w:t>mercy, to bring us to eternal life.</w:t>
      </w:r>
    </w:p>
    <w:p w14:paraId="156C2C91" w14:textId="77777777" w:rsidR="00ED5C84" w:rsidRPr="00A004CA" w:rsidRDefault="00A004CA">
      <w:pPr>
        <w:pStyle w:val="BodyText"/>
        <w:spacing w:before="202"/>
        <w:ind w:left="1247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2"/>
          <w:lang w:val="en-GB"/>
        </w:rPr>
        <w:t xml:space="preserve"> </w:t>
      </w:r>
      <w:r w:rsidRPr="00A004CA">
        <w:rPr>
          <w:lang w:val="en-GB"/>
        </w:rPr>
        <w:t>worship</w:t>
      </w:r>
      <w:r w:rsidRPr="00A004CA">
        <w:rPr>
          <w:spacing w:val="5"/>
          <w:lang w:val="en-GB"/>
        </w:rPr>
        <w:t xml:space="preserve"> </w:t>
      </w:r>
      <w:r w:rsidRPr="00A004CA">
        <w:rPr>
          <w:spacing w:val="-4"/>
          <w:lang w:val="en-GB"/>
        </w:rPr>
        <w:t>God,</w:t>
      </w:r>
    </w:p>
    <w:p w14:paraId="156C2C92" w14:textId="77777777" w:rsidR="00ED5C84" w:rsidRPr="00A004CA" w:rsidRDefault="00A004CA">
      <w:pPr>
        <w:pStyle w:val="BodyText"/>
        <w:spacing w:before="45" w:line="280" w:lineRule="auto"/>
        <w:ind w:left="1247" w:right="1338"/>
        <w:rPr>
          <w:lang w:val="en-GB"/>
        </w:rPr>
      </w:pPr>
      <w:r w:rsidRPr="00A004CA">
        <w:rPr>
          <w:lang w:val="en-GB"/>
        </w:rPr>
        <w:t xml:space="preserve">ever present in the Holy </w:t>
      </w:r>
      <w:proofErr w:type="gramStart"/>
      <w:r w:rsidRPr="00A004CA">
        <w:rPr>
          <w:lang w:val="en-GB"/>
        </w:rPr>
        <w:t>Spirit;</w:t>
      </w:r>
      <w:proofErr w:type="gramEnd"/>
      <w:r w:rsidRPr="00A004CA">
        <w:rPr>
          <w:lang w:val="en-GB"/>
        </w:rPr>
        <w:t xml:space="preserve"> who brings this Gospel to fruition, assures us of forgiveness, strengthens us to do God’s will,</w:t>
      </w:r>
    </w:p>
    <w:p w14:paraId="156C2C93" w14:textId="77777777" w:rsidR="00ED5C84" w:rsidRPr="00A004CA" w:rsidRDefault="00A004CA">
      <w:pPr>
        <w:pStyle w:val="BodyText"/>
        <w:spacing w:before="3" w:line="280" w:lineRule="auto"/>
        <w:ind w:left="1247" w:right="430"/>
        <w:rPr>
          <w:lang w:val="en-GB"/>
        </w:rPr>
      </w:pPr>
      <w:r w:rsidRPr="00A004CA">
        <w:rPr>
          <w:spacing w:val="-2"/>
          <w:lang w:val="en-GB"/>
        </w:rPr>
        <w:t>and</w:t>
      </w:r>
      <w:r w:rsidRPr="00A004CA">
        <w:rPr>
          <w:spacing w:val="-14"/>
          <w:lang w:val="en-GB"/>
        </w:rPr>
        <w:t xml:space="preserve"> </w:t>
      </w:r>
      <w:r w:rsidRPr="00A004CA">
        <w:rPr>
          <w:spacing w:val="-2"/>
          <w:lang w:val="en-GB"/>
        </w:rPr>
        <w:t>makes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us</w:t>
      </w:r>
      <w:r w:rsidRPr="00A004CA">
        <w:rPr>
          <w:spacing w:val="-14"/>
          <w:lang w:val="en-GB"/>
        </w:rPr>
        <w:t xml:space="preserve"> </w:t>
      </w:r>
      <w:r w:rsidRPr="00A004CA">
        <w:rPr>
          <w:spacing w:val="-2"/>
          <w:lang w:val="en-GB"/>
        </w:rPr>
        <w:t>sisters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and</w:t>
      </w:r>
      <w:r w:rsidRPr="00A004CA">
        <w:rPr>
          <w:spacing w:val="-14"/>
          <w:lang w:val="en-GB"/>
        </w:rPr>
        <w:t xml:space="preserve"> </w:t>
      </w:r>
      <w:r w:rsidRPr="00A004CA">
        <w:rPr>
          <w:spacing w:val="-2"/>
          <w:lang w:val="en-GB"/>
        </w:rPr>
        <w:t>brothers</w:t>
      </w:r>
      <w:r w:rsidRPr="00A004CA">
        <w:rPr>
          <w:spacing w:val="-13"/>
          <w:lang w:val="en-GB"/>
        </w:rPr>
        <w:t xml:space="preserve"> </w:t>
      </w:r>
      <w:r w:rsidRPr="00A004CA">
        <w:rPr>
          <w:spacing w:val="-2"/>
          <w:lang w:val="en-GB"/>
        </w:rPr>
        <w:t>of</w:t>
      </w:r>
      <w:r w:rsidRPr="00A004CA">
        <w:rPr>
          <w:spacing w:val="-14"/>
          <w:lang w:val="en-GB"/>
        </w:rPr>
        <w:t xml:space="preserve"> </w:t>
      </w:r>
      <w:r w:rsidRPr="00A004CA">
        <w:rPr>
          <w:spacing w:val="-2"/>
          <w:lang w:val="en-GB"/>
        </w:rPr>
        <w:t xml:space="preserve">Jesus, </w:t>
      </w:r>
      <w:proofErr w:type="gramStart"/>
      <w:r w:rsidRPr="00A004CA">
        <w:rPr>
          <w:lang w:val="en-GB"/>
        </w:rPr>
        <w:t>sons</w:t>
      </w:r>
      <w:proofErr w:type="gramEnd"/>
      <w:r w:rsidRPr="00A004CA">
        <w:rPr>
          <w:lang w:val="en-GB"/>
        </w:rPr>
        <w:t xml:space="preserve"> and daughters of God.</w:t>
      </w:r>
    </w:p>
    <w:p w14:paraId="156C2C94" w14:textId="77777777" w:rsidR="00ED5C84" w:rsidRPr="00A004CA" w:rsidRDefault="00A004CA">
      <w:pPr>
        <w:pStyle w:val="BodyText"/>
        <w:spacing w:before="201"/>
        <w:ind w:left="1247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-2"/>
          <w:lang w:val="en-GB"/>
        </w:rPr>
        <w:t xml:space="preserve"> believe</w:t>
      </w:r>
    </w:p>
    <w:p w14:paraId="156C2C95" w14:textId="77777777" w:rsidR="00ED5C84" w:rsidRPr="00A004CA" w:rsidRDefault="00A004CA">
      <w:pPr>
        <w:pStyle w:val="BodyText"/>
        <w:spacing w:before="45" w:line="280" w:lineRule="auto"/>
        <w:ind w:left="1247"/>
        <w:rPr>
          <w:lang w:val="en-GB"/>
        </w:rPr>
      </w:pPr>
      <w:r w:rsidRPr="00A004CA">
        <w:rPr>
          <w:lang w:val="en-GB"/>
        </w:rPr>
        <w:t xml:space="preserve">in the one, holy, </w:t>
      </w:r>
      <w:proofErr w:type="gramStart"/>
      <w:r w:rsidRPr="00A004CA">
        <w:rPr>
          <w:lang w:val="en-GB"/>
        </w:rPr>
        <w:t>catholic</w:t>
      </w:r>
      <w:proofErr w:type="gramEnd"/>
      <w:r w:rsidRPr="00A004CA">
        <w:rPr>
          <w:lang w:val="en-GB"/>
        </w:rPr>
        <w:t xml:space="preserve"> and apostolic Church, united in heaven and on earth:</w:t>
      </w:r>
    </w:p>
    <w:p w14:paraId="156C2C96" w14:textId="77777777" w:rsidR="00ED5C84" w:rsidRPr="00A004CA" w:rsidRDefault="00A004CA">
      <w:pPr>
        <w:pStyle w:val="BodyText"/>
        <w:spacing w:before="1" w:line="280" w:lineRule="auto"/>
        <w:ind w:left="1247" w:right="1338"/>
        <w:rPr>
          <w:lang w:val="en-GB"/>
        </w:rPr>
      </w:pPr>
      <w:r w:rsidRPr="00A004CA">
        <w:rPr>
          <w:lang w:val="en-GB"/>
        </w:rPr>
        <w:t>on earth, the Body of Christ, empowered by the Spirit</w:t>
      </w:r>
    </w:p>
    <w:p w14:paraId="156C2C97" w14:textId="77777777" w:rsidR="00ED5C84" w:rsidRPr="00A004CA" w:rsidRDefault="00A004CA">
      <w:pPr>
        <w:pStyle w:val="BodyText"/>
        <w:spacing w:before="2"/>
        <w:ind w:left="1247"/>
        <w:rPr>
          <w:lang w:val="en-GB"/>
        </w:rPr>
      </w:pPr>
      <w:r w:rsidRPr="00A004CA">
        <w:rPr>
          <w:lang w:val="en-GB"/>
        </w:rPr>
        <w:t>to</w:t>
      </w:r>
      <w:r w:rsidRPr="00A004CA">
        <w:rPr>
          <w:spacing w:val="9"/>
          <w:lang w:val="en-GB"/>
        </w:rPr>
        <w:t xml:space="preserve"> </w:t>
      </w:r>
      <w:r w:rsidRPr="00A004CA">
        <w:rPr>
          <w:lang w:val="en-GB"/>
        </w:rPr>
        <w:t>glorify</w:t>
      </w:r>
      <w:r w:rsidRPr="00A004CA">
        <w:rPr>
          <w:spacing w:val="10"/>
          <w:lang w:val="en-GB"/>
        </w:rPr>
        <w:t xml:space="preserve"> </w:t>
      </w:r>
      <w:r w:rsidRPr="00A004CA">
        <w:rPr>
          <w:lang w:val="en-GB"/>
        </w:rPr>
        <w:t>God</w:t>
      </w:r>
      <w:r w:rsidRPr="00A004CA">
        <w:rPr>
          <w:spacing w:val="10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9"/>
          <w:lang w:val="en-GB"/>
        </w:rPr>
        <w:t xml:space="preserve"> </w:t>
      </w:r>
      <w:r w:rsidRPr="00A004CA">
        <w:rPr>
          <w:lang w:val="en-GB"/>
        </w:rPr>
        <w:t>to</w:t>
      </w:r>
      <w:r w:rsidRPr="00A004CA">
        <w:rPr>
          <w:spacing w:val="10"/>
          <w:lang w:val="en-GB"/>
        </w:rPr>
        <w:t xml:space="preserve"> </w:t>
      </w:r>
      <w:r w:rsidRPr="00A004CA">
        <w:rPr>
          <w:lang w:val="en-GB"/>
        </w:rPr>
        <w:t>serve</w:t>
      </w:r>
      <w:r w:rsidRPr="00A004CA">
        <w:rPr>
          <w:spacing w:val="10"/>
          <w:lang w:val="en-GB"/>
        </w:rPr>
        <w:t xml:space="preserve"> </w:t>
      </w:r>
      <w:proofErr w:type="gramStart"/>
      <w:r w:rsidRPr="00A004CA">
        <w:rPr>
          <w:spacing w:val="-2"/>
          <w:lang w:val="en-GB"/>
        </w:rPr>
        <w:t>humanity;</w:t>
      </w:r>
      <w:proofErr w:type="gramEnd"/>
    </w:p>
    <w:p w14:paraId="156C2C98" w14:textId="77777777" w:rsidR="00ED5C84" w:rsidRPr="00A004CA" w:rsidRDefault="00A004CA">
      <w:pPr>
        <w:pStyle w:val="BodyText"/>
        <w:spacing w:before="45" w:line="280" w:lineRule="auto"/>
        <w:ind w:left="1247" w:right="468"/>
        <w:rPr>
          <w:lang w:val="en-GB"/>
        </w:rPr>
      </w:pPr>
      <w:r w:rsidRPr="00A004CA">
        <w:rPr>
          <w:lang w:val="en-GB"/>
        </w:rPr>
        <w:t>in heaven, eternally one with the power, the</w:t>
      </w:r>
      <w:r w:rsidRPr="00A004CA">
        <w:rPr>
          <w:spacing w:val="-8"/>
          <w:lang w:val="en-GB"/>
        </w:rPr>
        <w:t xml:space="preserve"> </w:t>
      </w:r>
      <w:proofErr w:type="gramStart"/>
      <w:r w:rsidRPr="00A004CA">
        <w:rPr>
          <w:lang w:val="en-GB"/>
        </w:rPr>
        <w:t>wisdom</w:t>
      </w:r>
      <w:proofErr w:type="gramEnd"/>
      <w:r w:rsidRPr="00A004CA">
        <w:rPr>
          <w:spacing w:val="-8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-8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-8"/>
          <w:lang w:val="en-GB"/>
        </w:rPr>
        <w:t xml:space="preserve"> </w:t>
      </w:r>
      <w:r w:rsidRPr="00A004CA">
        <w:rPr>
          <w:lang w:val="en-GB"/>
        </w:rPr>
        <w:t>love</w:t>
      </w:r>
      <w:r w:rsidRPr="00A004CA">
        <w:rPr>
          <w:spacing w:val="-8"/>
          <w:lang w:val="en-GB"/>
        </w:rPr>
        <w:t xml:space="preserve"> </w:t>
      </w:r>
      <w:r w:rsidRPr="00A004CA">
        <w:rPr>
          <w:lang w:val="en-GB"/>
        </w:rPr>
        <w:t>of</w:t>
      </w:r>
      <w:r w:rsidRPr="00A004CA">
        <w:rPr>
          <w:spacing w:val="-8"/>
          <w:lang w:val="en-GB"/>
        </w:rPr>
        <w:t xml:space="preserve"> </w:t>
      </w:r>
      <w:r w:rsidRPr="00A004CA">
        <w:rPr>
          <w:lang w:val="en-GB"/>
        </w:rPr>
        <w:t>God</w:t>
      </w:r>
      <w:r w:rsidRPr="00A004CA">
        <w:rPr>
          <w:spacing w:val="-8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-12"/>
          <w:lang w:val="en-GB"/>
        </w:rPr>
        <w:t xml:space="preserve"> </w:t>
      </w:r>
      <w:r w:rsidRPr="00A004CA">
        <w:rPr>
          <w:lang w:val="en-GB"/>
        </w:rPr>
        <w:t>Trinity.</w:t>
      </w:r>
    </w:p>
    <w:p w14:paraId="156C2C99" w14:textId="77777777" w:rsidR="00ED5C84" w:rsidRPr="00A004CA" w:rsidRDefault="00A004CA">
      <w:pPr>
        <w:rPr>
          <w:sz w:val="23"/>
          <w:lang w:val="en-GB"/>
        </w:rPr>
      </w:pPr>
      <w:r w:rsidRPr="00A004CA">
        <w:rPr>
          <w:lang w:val="en-GB"/>
        </w:rPr>
        <w:br w:type="column"/>
      </w:r>
    </w:p>
    <w:p w14:paraId="156C2C9A" w14:textId="77777777" w:rsidR="00ED5C84" w:rsidRPr="00A004CA" w:rsidRDefault="00ED5C84">
      <w:pPr>
        <w:pStyle w:val="BodyText"/>
        <w:rPr>
          <w:lang w:val="en-GB"/>
        </w:rPr>
      </w:pPr>
    </w:p>
    <w:p w14:paraId="156C2C9B" w14:textId="77777777" w:rsidR="00ED5C84" w:rsidRPr="00A004CA" w:rsidRDefault="00ED5C84">
      <w:pPr>
        <w:pStyle w:val="BodyText"/>
        <w:rPr>
          <w:lang w:val="en-GB"/>
        </w:rPr>
      </w:pPr>
    </w:p>
    <w:p w14:paraId="156C2C9C" w14:textId="77777777" w:rsidR="00ED5C84" w:rsidRPr="00A004CA" w:rsidRDefault="00ED5C84">
      <w:pPr>
        <w:pStyle w:val="BodyText"/>
        <w:rPr>
          <w:lang w:val="en-GB"/>
        </w:rPr>
      </w:pPr>
    </w:p>
    <w:p w14:paraId="156C2C9D" w14:textId="77777777" w:rsidR="00ED5C84" w:rsidRPr="00A004CA" w:rsidRDefault="00ED5C84">
      <w:pPr>
        <w:pStyle w:val="BodyText"/>
        <w:rPr>
          <w:lang w:val="en-GB"/>
        </w:rPr>
      </w:pPr>
    </w:p>
    <w:p w14:paraId="156C2C9E" w14:textId="77777777" w:rsidR="00ED5C84" w:rsidRPr="00A004CA" w:rsidRDefault="00ED5C84">
      <w:pPr>
        <w:pStyle w:val="BodyText"/>
        <w:rPr>
          <w:lang w:val="en-GB"/>
        </w:rPr>
      </w:pPr>
    </w:p>
    <w:p w14:paraId="156C2C9F" w14:textId="77777777" w:rsidR="00ED5C84" w:rsidRPr="00A004CA" w:rsidRDefault="00ED5C84">
      <w:pPr>
        <w:pStyle w:val="BodyText"/>
        <w:rPr>
          <w:lang w:val="en-GB"/>
        </w:rPr>
      </w:pPr>
    </w:p>
    <w:p w14:paraId="156C2CA0" w14:textId="77777777" w:rsidR="00ED5C84" w:rsidRPr="00A004CA" w:rsidRDefault="00ED5C84">
      <w:pPr>
        <w:pStyle w:val="BodyText"/>
        <w:rPr>
          <w:lang w:val="en-GB"/>
        </w:rPr>
      </w:pPr>
    </w:p>
    <w:p w14:paraId="156C2CA1" w14:textId="77777777" w:rsidR="00ED5C84" w:rsidRPr="00A004CA" w:rsidRDefault="00ED5C84">
      <w:pPr>
        <w:pStyle w:val="BodyText"/>
        <w:rPr>
          <w:lang w:val="en-GB"/>
        </w:rPr>
      </w:pPr>
    </w:p>
    <w:p w14:paraId="156C2CA2" w14:textId="77777777" w:rsidR="00ED5C84" w:rsidRPr="00A004CA" w:rsidRDefault="00ED5C84">
      <w:pPr>
        <w:pStyle w:val="BodyText"/>
        <w:rPr>
          <w:lang w:val="en-GB"/>
        </w:rPr>
      </w:pPr>
    </w:p>
    <w:p w14:paraId="156C2CA3" w14:textId="77777777" w:rsidR="00ED5C84" w:rsidRPr="00A004CA" w:rsidRDefault="00ED5C84">
      <w:pPr>
        <w:pStyle w:val="BodyText"/>
        <w:rPr>
          <w:lang w:val="en-GB"/>
        </w:rPr>
      </w:pPr>
    </w:p>
    <w:p w14:paraId="156C2CA4" w14:textId="77777777" w:rsidR="00ED5C84" w:rsidRPr="00A004CA" w:rsidRDefault="00ED5C84">
      <w:pPr>
        <w:pStyle w:val="BodyText"/>
        <w:rPr>
          <w:lang w:val="en-GB"/>
        </w:rPr>
      </w:pPr>
    </w:p>
    <w:p w14:paraId="156C2CA5" w14:textId="77777777" w:rsidR="00ED5C84" w:rsidRPr="00A004CA" w:rsidRDefault="00ED5C84">
      <w:pPr>
        <w:pStyle w:val="BodyText"/>
        <w:rPr>
          <w:lang w:val="en-GB"/>
        </w:rPr>
      </w:pPr>
    </w:p>
    <w:p w14:paraId="156C2CA6" w14:textId="77777777" w:rsidR="00ED5C84" w:rsidRPr="00A004CA" w:rsidRDefault="00ED5C84">
      <w:pPr>
        <w:pStyle w:val="BodyText"/>
        <w:rPr>
          <w:lang w:val="en-GB"/>
        </w:rPr>
      </w:pPr>
    </w:p>
    <w:p w14:paraId="156C2CA7" w14:textId="77777777" w:rsidR="00ED5C84" w:rsidRPr="00A004CA" w:rsidRDefault="00ED5C84">
      <w:pPr>
        <w:pStyle w:val="BodyText"/>
        <w:rPr>
          <w:lang w:val="en-GB"/>
        </w:rPr>
      </w:pPr>
    </w:p>
    <w:p w14:paraId="156C2CA8" w14:textId="77777777" w:rsidR="00ED5C84" w:rsidRPr="00A004CA" w:rsidRDefault="00ED5C84">
      <w:pPr>
        <w:pStyle w:val="BodyText"/>
        <w:rPr>
          <w:lang w:val="en-GB"/>
        </w:rPr>
      </w:pPr>
    </w:p>
    <w:p w14:paraId="156C2CA9" w14:textId="77777777" w:rsidR="00ED5C84" w:rsidRPr="00A004CA" w:rsidRDefault="00ED5C84">
      <w:pPr>
        <w:pStyle w:val="BodyText"/>
        <w:rPr>
          <w:lang w:val="en-GB"/>
        </w:rPr>
      </w:pPr>
    </w:p>
    <w:p w14:paraId="156C2CAA" w14:textId="77777777" w:rsidR="00ED5C84" w:rsidRPr="00A004CA" w:rsidRDefault="00ED5C84">
      <w:pPr>
        <w:pStyle w:val="BodyText"/>
        <w:rPr>
          <w:lang w:val="en-GB"/>
        </w:rPr>
      </w:pPr>
    </w:p>
    <w:p w14:paraId="156C2CAB" w14:textId="77777777" w:rsidR="00ED5C84" w:rsidRPr="00A004CA" w:rsidRDefault="00ED5C84">
      <w:pPr>
        <w:pStyle w:val="BodyText"/>
        <w:spacing w:before="144"/>
        <w:rPr>
          <w:lang w:val="en-GB"/>
        </w:rPr>
      </w:pPr>
    </w:p>
    <w:p w14:paraId="156C2CAC" w14:textId="77777777" w:rsidR="00ED5C84" w:rsidRPr="00A004CA" w:rsidRDefault="00A004CA">
      <w:pPr>
        <w:pStyle w:val="BodyText"/>
        <w:ind w:left="29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1"/>
          <w:lang w:val="en-GB"/>
        </w:rPr>
        <w:t xml:space="preserve"> </w:t>
      </w:r>
      <w:r w:rsidRPr="00A004CA">
        <w:rPr>
          <w:lang w:val="en-GB"/>
        </w:rPr>
        <w:t>believe</w:t>
      </w:r>
      <w:r w:rsidRPr="00A004CA">
        <w:rPr>
          <w:spacing w:val="1"/>
          <w:lang w:val="en-GB"/>
        </w:rPr>
        <w:t xml:space="preserve"> </w:t>
      </w:r>
      <w:r w:rsidRPr="00A004CA">
        <w:rPr>
          <w:spacing w:val="-2"/>
          <w:lang w:val="en-GB"/>
        </w:rPr>
        <w:t>that,</w:t>
      </w:r>
    </w:p>
    <w:p w14:paraId="156C2CAD" w14:textId="77777777" w:rsidR="00ED5C84" w:rsidRPr="00A004CA" w:rsidRDefault="00A004CA">
      <w:pPr>
        <w:pStyle w:val="BodyText"/>
        <w:spacing w:before="46"/>
        <w:ind w:left="29"/>
        <w:rPr>
          <w:lang w:val="en-GB"/>
        </w:rPr>
      </w:pPr>
      <w:r w:rsidRPr="00A004CA">
        <w:rPr>
          <w:lang w:val="en-GB"/>
        </w:rPr>
        <w:t>in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the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fullness</w:t>
      </w:r>
      <w:r w:rsidRPr="00A004CA">
        <w:rPr>
          <w:spacing w:val="7"/>
          <w:lang w:val="en-GB"/>
        </w:rPr>
        <w:t xml:space="preserve"> </w:t>
      </w:r>
      <w:r w:rsidRPr="00A004CA">
        <w:rPr>
          <w:lang w:val="en-GB"/>
        </w:rPr>
        <w:t>of</w:t>
      </w:r>
      <w:r w:rsidRPr="00A004CA">
        <w:rPr>
          <w:spacing w:val="7"/>
          <w:lang w:val="en-GB"/>
        </w:rPr>
        <w:t xml:space="preserve"> </w:t>
      </w:r>
      <w:r w:rsidRPr="00A004CA">
        <w:rPr>
          <w:spacing w:val="-4"/>
          <w:lang w:val="en-GB"/>
        </w:rPr>
        <w:t>time,</w:t>
      </w:r>
    </w:p>
    <w:p w14:paraId="156C2CAE" w14:textId="77777777" w:rsidR="00ED5C84" w:rsidRPr="00A004CA" w:rsidRDefault="00A004CA">
      <w:pPr>
        <w:pStyle w:val="BodyText"/>
        <w:spacing w:before="45" w:line="280" w:lineRule="auto"/>
        <w:ind w:left="29" w:right="710"/>
        <w:rPr>
          <w:lang w:val="en-GB"/>
        </w:rPr>
      </w:pPr>
      <w:r w:rsidRPr="00A004CA">
        <w:rPr>
          <w:lang w:val="en-GB"/>
        </w:rPr>
        <w:t>God will renew and gather in one all things in heaven and on earth through Christ,</w:t>
      </w:r>
    </w:p>
    <w:p w14:paraId="156C2CAF" w14:textId="77777777" w:rsidR="00ED5C84" w:rsidRPr="00A004CA" w:rsidRDefault="00A004CA">
      <w:pPr>
        <w:pStyle w:val="BodyText"/>
        <w:spacing w:before="2"/>
        <w:ind w:left="29"/>
        <w:rPr>
          <w:lang w:val="en-GB"/>
        </w:rPr>
      </w:pPr>
      <w:r w:rsidRPr="00A004CA">
        <w:rPr>
          <w:spacing w:val="-2"/>
          <w:lang w:val="en-GB"/>
        </w:rPr>
        <w:t>and</w:t>
      </w:r>
      <w:r w:rsidRPr="00A004CA">
        <w:rPr>
          <w:spacing w:val="-7"/>
          <w:lang w:val="en-GB"/>
        </w:rPr>
        <w:t xml:space="preserve"> </w:t>
      </w:r>
      <w:r w:rsidRPr="00A004CA">
        <w:rPr>
          <w:spacing w:val="-2"/>
          <w:lang w:val="en-GB"/>
        </w:rPr>
        <w:t>be</w:t>
      </w:r>
      <w:r w:rsidRPr="00A004CA">
        <w:rPr>
          <w:spacing w:val="-7"/>
          <w:lang w:val="en-GB"/>
        </w:rPr>
        <w:t xml:space="preserve"> </w:t>
      </w:r>
      <w:r w:rsidRPr="00A004CA">
        <w:rPr>
          <w:spacing w:val="-2"/>
          <w:lang w:val="en-GB"/>
        </w:rPr>
        <w:t>perfectly</w:t>
      </w:r>
      <w:r w:rsidRPr="00A004CA">
        <w:rPr>
          <w:spacing w:val="-7"/>
          <w:lang w:val="en-GB"/>
        </w:rPr>
        <w:t xml:space="preserve"> </w:t>
      </w:r>
      <w:r w:rsidRPr="00A004CA">
        <w:rPr>
          <w:spacing w:val="-2"/>
          <w:lang w:val="en-GB"/>
        </w:rPr>
        <w:t>honoured</w:t>
      </w:r>
      <w:r w:rsidRPr="00A004CA">
        <w:rPr>
          <w:spacing w:val="-7"/>
          <w:lang w:val="en-GB"/>
        </w:rPr>
        <w:t xml:space="preserve"> </w:t>
      </w:r>
      <w:r w:rsidRPr="00A004CA">
        <w:rPr>
          <w:spacing w:val="-2"/>
          <w:lang w:val="en-GB"/>
        </w:rPr>
        <w:t>and</w:t>
      </w:r>
      <w:r w:rsidRPr="00A004CA">
        <w:rPr>
          <w:spacing w:val="-7"/>
          <w:lang w:val="en-GB"/>
        </w:rPr>
        <w:t xml:space="preserve"> </w:t>
      </w:r>
      <w:r w:rsidRPr="00A004CA">
        <w:rPr>
          <w:spacing w:val="-2"/>
          <w:lang w:val="en-GB"/>
        </w:rPr>
        <w:t>adored.</w:t>
      </w:r>
    </w:p>
    <w:p w14:paraId="156C2CB0" w14:textId="77777777" w:rsidR="00ED5C84" w:rsidRPr="00A004CA" w:rsidRDefault="00A004CA">
      <w:pPr>
        <w:pStyle w:val="BodyText"/>
        <w:spacing w:before="246"/>
        <w:ind w:left="29"/>
        <w:rPr>
          <w:lang w:val="en-GB"/>
        </w:rPr>
      </w:pPr>
      <w:r w:rsidRPr="00A004CA">
        <w:rPr>
          <w:lang w:val="en-GB"/>
        </w:rPr>
        <w:t>We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rejoice</w:t>
      </w:r>
      <w:r w:rsidRPr="00A004CA">
        <w:rPr>
          <w:spacing w:val="6"/>
          <w:lang w:val="en-GB"/>
        </w:rPr>
        <w:t xml:space="preserve"> </w:t>
      </w:r>
      <w:r w:rsidRPr="00A004CA">
        <w:rPr>
          <w:lang w:val="en-GB"/>
        </w:rPr>
        <w:t>in</w:t>
      </w:r>
      <w:r w:rsidRPr="00A004CA">
        <w:rPr>
          <w:spacing w:val="7"/>
          <w:lang w:val="en-GB"/>
        </w:rPr>
        <w:t xml:space="preserve"> </w:t>
      </w:r>
      <w:r w:rsidRPr="00A004CA">
        <w:rPr>
          <w:spacing w:val="-5"/>
          <w:lang w:val="en-GB"/>
        </w:rPr>
        <w:t>God</w:t>
      </w:r>
    </w:p>
    <w:p w14:paraId="156C2CB1" w14:textId="77777777" w:rsidR="00ED5C84" w:rsidRPr="00A004CA" w:rsidRDefault="00A004CA">
      <w:pPr>
        <w:pStyle w:val="BodyText"/>
        <w:spacing w:before="45" w:line="280" w:lineRule="auto"/>
        <w:ind w:left="29" w:right="1541"/>
        <w:rPr>
          <w:lang w:val="en-GB"/>
        </w:rPr>
      </w:pPr>
      <w:r w:rsidRPr="00A004CA">
        <w:rPr>
          <w:lang w:val="en-GB"/>
        </w:rPr>
        <w:t>who has given us being, who shares our humanity to bring us to glory,</w:t>
      </w:r>
    </w:p>
    <w:p w14:paraId="156C2CB2" w14:textId="77777777" w:rsidR="00ED5C84" w:rsidRPr="00A004CA" w:rsidRDefault="00A004CA">
      <w:pPr>
        <w:pStyle w:val="BodyText"/>
        <w:spacing w:before="2" w:line="280" w:lineRule="auto"/>
        <w:ind w:left="29"/>
        <w:rPr>
          <w:lang w:val="en-GB"/>
        </w:rPr>
      </w:pPr>
      <w:r w:rsidRPr="00A004CA">
        <w:rPr>
          <w:lang w:val="en-GB"/>
        </w:rPr>
        <w:t>our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>source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>of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>prayer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>and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>power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>of</w:t>
      </w:r>
      <w:r w:rsidRPr="00A004CA">
        <w:rPr>
          <w:spacing w:val="-11"/>
          <w:lang w:val="en-GB"/>
        </w:rPr>
        <w:t xml:space="preserve"> </w:t>
      </w:r>
      <w:r w:rsidRPr="00A004CA">
        <w:rPr>
          <w:lang w:val="en-GB"/>
        </w:rPr>
        <w:t xml:space="preserve">praise; to whom be glory, </w:t>
      </w:r>
      <w:proofErr w:type="gramStart"/>
      <w:r w:rsidRPr="00A004CA">
        <w:rPr>
          <w:lang w:val="en-GB"/>
        </w:rPr>
        <w:t>praise</w:t>
      </w:r>
      <w:proofErr w:type="gramEnd"/>
      <w:r w:rsidRPr="00A004CA">
        <w:rPr>
          <w:lang w:val="en-GB"/>
        </w:rPr>
        <w:t xml:space="preserve"> and adoration, now and evermore.</w:t>
      </w:r>
    </w:p>
    <w:p w14:paraId="156C2CB3" w14:textId="77777777" w:rsidR="00ED5C84" w:rsidRPr="00A004CA" w:rsidRDefault="00ED5C84">
      <w:pPr>
        <w:spacing w:line="280" w:lineRule="auto"/>
        <w:rPr>
          <w:lang w:val="en-GB"/>
        </w:rPr>
        <w:sectPr w:rsidR="00ED5C84" w:rsidRPr="00A004CA">
          <w:type w:val="continuous"/>
          <w:pgSz w:w="11900" w:h="16840"/>
          <w:pgMar w:top="960" w:right="460" w:bottom="280" w:left="1020" w:header="720" w:footer="720" w:gutter="0"/>
          <w:cols w:num="2" w:space="720" w:equalWidth="0">
            <w:col w:w="6068" w:space="40"/>
            <w:col w:w="4312"/>
          </w:cols>
        </w:sectPr>
      </w:pPr>
    </w:p>
    <w:p w14:paraId="156C2CB4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B5" w14:textId="77777777" w:rsidR="00ED5C84" w:rsidRPr="00A004CA" w:rsidRDefault="00ED5C84">
      <w:pPr>
        <w:pStyle w:val="BodyText"/>
        <w:rPr>
          <w:sz w:val="22"/>
          <w:lang w:val="en-GB"/>
        </w:rPr>
      </w:pPr>
    </w:p>
    <w:p w14:paraId="156C2CB6" w14:textId="77777777" w:rsidR="00ED5C84" w:rsidRPr="00A004CA" w:rsidRDefault="00ED5C84">
      <w:pPr>
        <w:pStyle w:val="BodyText"/>
        <w:spacing w:before="39"/>
        <w:rPr>
          <w:sz w:val="22"/>
          <w:lang w:val="en-GB"/>
        </w:rPr>
      </w:pPr>
    </w:p>
    <w:p w14:paraId="156C2CB7" w14:textId="77777777" w:rsidR="00ED5C84" w:rsidRPr="00A004CA" w:rsidRDefault="00A004CA">
      <w:pPr>
        <w:tabs>
          <w:tab w:val="left" w:pos="9423"/>
        </w:tabs>
        <w:ind w:left="4854"/>
        <w:rPr>
          <w:rFonts w:ascii="Arial Narrow"/>
          <w:b/>
          <w:sz w:val="24"/>
          <w:lang w:val="en-GB"/>
        </w:rPr>
      </w:pPr>
      <w:r w:rsidRPr="00A004CA">
        <w:rPr>
          <w:color w:val="3C3C3B"/>
          <w:lang w:val="en-GB"/>
        </w:rPr>
        <w:t>Worship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from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the</w:t>
      </w:r>
      <w:r w:rsidRPr="00A004CA">
        <w:rPr>
          <w:color w:val="3C3C3B"/>
          <w:spacing w:val="25"/>
          <w:lang w:val="en-GB"/>
        </w:rPr>
        <w:t xml:space="preserve"> </w:t>
      </w:r>
      <w:r w:rsidRPr="00A004CA">
        <w:rPr>
          <w:color w:val="3C3C3B"/>
          <w:lang w:val="en-GB"/>
        </w:rPr>
        <w:t>URC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|</w:t>
      </w:r>
      <w:r w:rsidRPr="00A004CA">
        <w:rPr>
          <w:color w:val="3C3C3B"/>
          <w:spacing w:val="25"/>
          <w:lang w:val="en-GB"/>
        </w:rPr>
        <w:t xml:space="preserve"> </w:t>
      </w:r>
      <w:r w:rsidRPr="00A004CA">
        <w:rPr>
          <w:color w:val="3C3C3B"/>
          <w:lang w:val="en-GB"/>
        </w:rPr>
        <w:t>Statement</w:t>
      </w:r>
      <w:r w:rsidRPr="00A004CA">
        <w:rPr>
          <w:color w:val="3C3C3B"/>
          <w:spacing w:val="24"/>
          <w:lang w:val="en-GB"/>
        </w:rPr>
        <w:t xml:space="preserve"> </w:t>
      </w:r>
      <w:r w:rsidRPr="00A004CA">
        <w:rPr>
          <w:color w:val="3C3C3B"/>
          <w:lang w:val="en-GB"/>
        </w:rPr>
        <w:t>of</w:t>
      </w:r>
      <w:r w:rsidRPr="00A004CA">
        <w:rPr>
          <w:color w:val="3C3C3B"/>
          <w:spacing w:val="25"/>
          <w:lang w:val="en-GB"/>
        </w:rPr>
        <w:t xml:space="preserve"> </w:t>
      </w:r>
      <w:r w:rsidRPr="00A004CA">
        <w:rPr>
          <w:color w:val="3C3C3B"/>
          <w:spacing w:val="-4"/>
          <w:lang w:val="en-GB"/>
        </w:rPr>
        <w:t>faith</w:t>
      </w:r>
      <w:r w:rsidRPr="00A004CA">
        <w:rPr>
          <w:color w:val="3C3C3B"/>
          <w:lang w:val="en-GB"/>
        </w:rPr>
        <w:tab/>
      </w:r>
      <w:r w:rsidRPr="00A004CA">
        <w:rPr>
          <w:rFonts w:ascii="Arial Narrow"/>
          <w:b/>
          <w:spacing w:val="-5"/>
          <w:sz w:val="24"/>
          <w:lang w:val="en-GB"/>
        </w:rPr>
        <w:t>241</w:t>
      </w:r>
    </w:p>
    <w:sectPr w:rsidR="00ED5C84" w:rsidRPr="00A004CA">
      <w:type w:val="continuous"/>
      <w:pgSz w:w="11900" w:h="16840"/>
      <w:pgMar w:top="9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C84"/>
    <w:rsid w:val="00A004CA"/>
    <w:rsid w:val="00E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2C5A"/>
  <w15:docId w15:val="{248A42AC-D9A8-4B3F-BAB5-87A512A3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08"/>
      <w:outlineLvl w:val="0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6" ma:contentTypeDescription="Create a new document." ma:contentTypeScope="" ma:versionID="8f81502b62505d5d70c78f92cc6f221c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dc459b50515b4f30167f420696812b28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760D3-7685-4AF7-8A26-E296624C7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2E233-8C36-4B16-95C5-824DE86BC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2024-02-02T10:52:00Z</dcterms:created>
  <dcterms:modified xsi:type="dcterms:W3CDTF">2024-02-02T14:59:00Z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17.0</vt:lpwstr>
  </property>
</Properties>
</file>